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47" w:rsidRDefault="000B6547" w:rsidP="000B6547">
      <w:pPr>
        <w:jc w:val="center"/>
        <w:rPr>
          <w:rFonts w:ascii="Times New Roman" w:hAnsi="Times New Roman" w:cs="Times New Roman"/>
          <w:sz w:val="24"/>
          <w:szCs w:val="24"/>
        </w:rPr>
      </w:pPr>
      <w:r w:rsidRPr="000B6547">
        <w:rPr>
          <w:rFonts w:ascii="Times New Roman" w:hAnsi="Times New Roman" w:cs="Times New Roman"/>
          <w:sz w:val="24"/>
          <w:szCs w:val="24"/>
        </w:rPr>
        <w:t xml:space="preserve">Master of Arts in Mathematics and Pedagogy </w:t>
      </w:r>
      <w:r>
        <w:rPr>
          <w:rFonts w:ascii="Times New Roman" w:hAnsi="Times New Roman" w:cs="Times New Roman"/>
          <w:sz w:val="24"/>
          <w:szCs w:val="24"/>
        </w:rPr>
        <w:t>[</w:t>
      </w:r>
      <w:r w:rsidRPr="000B6547">
        <w:rPr>
          <w:rFonts w:ascii="Times New Roman" w:hAnsi="Times New Roman" w:cs="Times New Roman"/>
          <w:sz w:val="24"/>
          <w:szCs w:val="24"/>
        </w:rPr>
        <w:t>MA</w:t>
      </w:r>
      <w:r>
        <w:rPr>
          <w:rFonts w:ascii="Times New Roman" w:hAnsi="Times New Roman" w:cs="Times New Roman"/>
          <w:sz w:val="24"/>
          <w:szCs w:val="24"/>
        </w:rPr>
        <w:t>(</w:t>
      </w:r>
      <w:r w:rsidR="00113581">
        <w:rPr>
          <w:rFonts w:ascii="Times New Roman" w:hAnsi="Times New Roman" w:cs="Times New Roman"/>
          <w:sz w:val="24"/>
          <w:szCs w:val="24"/>
        </w:rPr>
        <w:t>MP)</w:t>
      </w:r>
      <w:r>
        <w:rPr>
          <w:rFonts w:ascii="Times New Roman" w:hAnsi="Times New Roman" w:cs="Times New Roman"/>
          <w:sz w:val="24"/>
          <w:szCs w:val="24"/>
        </w:rPr>
        <w:t>]</w:t>
      </w:r>
    </w:p>
    <w:p w:rsidR="000B6547" w:rsidRDefault="000B6547" w:rsidP="000B6547">
      <w:pPr>
        <w:jc w:val="center"/>
        <w:rPr>
          <w:rFonts w:ascii="Times New Roman" w:hAnsi="Times New Roman" w:cs="Times New Roman"/>
          <w:sz w:val="24"/>
          <w:szCs w:val="24"/>
        </w:rPr>
      </w:pPr>
      <w:r w:rsidRPr="000B6547">
        <w:rPr>
          <w:rFonts w:ascii="Times New Roman" w:hAnsi="Times New Roman" w:cs="Times New Roman"/>
          <w:sz w:val="24"/>
          <w:szCs w:val="24"/>
        </w:rPr>
        <w:t>(One Year Full-time)</w:t>
      </w:r>
    </w:p>
    <w:p w:rsidR="000B6547" w:rsidRDefault="000B6547" w:rsidP="000B6547">
      <w:pPr>
        <w:jc w:val="center"/>
        <w:rPr>
          <w:rFonts w:ascii="Times New Roman" w:hAnsi="Times New Roman" w:cs="Times New Roman"/>
          <w:sz w:val="24"/>
          <w:szCs w:val="24"/>
        </w:rPr>
      </w:pPr>
    </w:p>
    <w:p w:rsidR="00166CCA" w:rsidRDefault="000B6547" w:rsidP="000B6547">
      <w:pPr>
        <w:jc w:val="center"/>
        <w:rPr>
          <w:rFonts w:ascii="Times New Roman" w:hAnsi="Times New Roman" w:cs="Times New Roman"/>
          <w:sz w:val="24"/>
          <w:szCs w:val="24"/>
        </w:rPr>
      </w:pPr>
      <w:r w:rsidRPr="000B6547">
        <w:rPr>
          <w:rFonts w:ascii="Times New Roman" w:hAnsi="Times New Roman" w:cs="Times New Roman"/>
          <w:sz w:val="24"/>
          <w:szCs w:val="24"/>
        </w:rPr>
        <w:t>Frequently Asked Questions (FAQ) and Answers</w:t>
      </w:r>
    </w:p>
    <w:p w:rsidR="000B6547" w:rsidRDefault="000B6547" w:rsidP="000B6547">
      <w:pPr>
        <w:jc w:val="center"/>
        <w:rPr>
          <w:rFonts w:ascii="Times New Roman" w:hAnsi="Times New Roman" w:cs="Times New Roman"/>
          <w:sz w:val="24"/>
          <w:szCs w:val="24"/>
        </w:rPr>
      </w:pPr>
    </w:p>
    <w:p w:rsidR="00377A1D" w:rsidRDefault="00377A1D" w:rsidP="000B6547">
      <w:pPr>
        <w:jc w:val="center"/>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Question 1:</w:t>
      </w:r>
      <w:r w:rsidRPr="000B6547">
        <w:rPr>
          <w:rFonts w:ascii="Times New Roman" w:hAnsi="Times New Roman" w:cs="Times New Roman"/>
          <w:sz w:val="24"/>
          <w:szCs w:val="24"/>
        </w:rPr>
        <w:t xml:space="preserve"> What are the entrance requirements for admission to this </w:t>
      </w:r>
      <w:r w:rsidR="00153DBC">
        <w:rPr>
          <w:rFonts w:ascii="Times New Roman" w:hAnsi="Times New Roman" w:cs="Times New Roman"/>
          <w:sz w:val="24"/>
          <w:szCs w:val="24"/>
        </w:rPr>
        <w:t>Programme</w:t>
      </w:r>
      <w:r w:rsidRPr="000B6547">
        <w:rPr>
          <w:rFonts w:ascii="Times New Roman" w:hAnsi="Times New Roman" w:cs="Times New Roman"/>
          <w:sz w:val="24"/>
          <w:szCs w:val="24"/>
        </w:rPr>
        <w:t>?</w:t>
      </w:r>
    </w:p>
    <w:p w:rsidR="000B6547" w:rsidRDefault="000B6547"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Answer.</w:t>
      </w:r>
      <w:r w:rsidRPr="000B6547">
        <w:rPr>
          <w:rFonts w:ascii="Times New Roman" w:hAnsi="Times New Roman" w:cs="Times New Roman"/>
          <w:sz w:val="24"/>
          <w:szCs w:val="24"/>
        </w:rPr>
        <w:t xml:space="preserve"> The minimum entrance requirements for this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are as follows: </w:t>
      </w:r>
    </w:p>
    <w:p w:rsidR="000B6547" w:rsidRDefault="000B6547" w:rsidP="000B6547">
      <w:pPr>
        <w:pStyle w:val="ListParagraph"/>
        <w:numPr>
          <w:ilvl w:val="0"/>
          <w:numId w:val="2"/>
        </w:numPr>
        <w:jc w:val="both"/>
        <w:rPr>
          <w:rFonts w:ascii="Times New Roman" w:hAnsi="Times New Roman" w:cs="Times New Roman"/>
          <w:sz w:val="24"/>
          <w:szCs w:val="24"/>
        </w:rPr>
      </w:pPr>
      <w:r w:rsidRPr="000B6547">
        <w:rPr>
          <w:rFonts w:ascii="Times New Roman" w:hAnsi="Times New Roman" w:cs="Times New Roman"/>
          <w:sz w:val="24"/>
          <w:szCs w:val="24"/>
        </w:rPr>
        <w:t>A recognized Bachelor degree, preferably in subjec</w:t>
      </w:r>
      <w:r>
        <w:rPr>
          <w:rFonts w:ascii="Times New Roman" w:hAnsi="Times New Roman" w:cs="Times New Roman"/>
          <w:sz w:val="24"/>
          <w:szCs w:val="24"/>
        </w:rPr>
        <w:t>t areas other than Mathematics</w:t>
      </w:r>
      <w:r w:rsidR="004F59F1">
        <w:rPr>
          <w:rFonts w:ascii="Times New Roman" w:hAnsi="Times New Roman" w:cs="Times New Roman"/>
          <w:sz w:val="24"/>
          <w:szCs w:val="24"/>
        </w:rPr>
        <w:t>*</w:t>
      </w:r>
      <w:r>
        <w:rPr>
          <w:rFonts w:ascii="Times New Roman" w:hAnsi="Times New Roman" w:cs="Times New Roman"/>
          <w:sz w:val="24"/>
          <w:szCs w:val="24"/>
        </w:rPr>
        <w:t>;</w:t>
      </w:r>
    </w:p>
    <w:p w:rsidR="000B6547" w:rsidRPr="000B6547" w:rsidRDefault="000B6547" w:rsidP="000B6547">
      <w:pPr>
        <w:pStyle w:val="ListParagraph"/>
        <w:numPr>
          <w:ilvl w:val="0"/>
          <w:numId w:val="2"/>
        </w:numPr>
        <w:jc w:val="both"/>
        <w:rPr>
          <w:rFonts w:ascii="Times New Roman" w:hAnsi="Times New Roman" w:cs="Times New Roman"/>
          <w:sz w:val="24"/>
          <w:szCs w:val="24"/>
        </w:rPr>
      </w:pPr>
      <w:r w:rsidRPr="000B6547">
        <w:rPr>
          <w:rFonts w:ascii="Times New Roman" w:hAnsi="Times New Roman" w:cs="Times New Roman"/>
          <w:color w:val="000000"/>
          <w:sz w:val="24"/>
          <w:szCs w:val="24"/>
          <w:shd w:val="clear" w:color="auto" w:fill="FFFFFF"/>
        </w:rPr>
        <w:t>Obtained in the HKALE Grade E or above in Mathematics or in HKDSE Level 4 or above in Mathematics (Compulsory Part), or an equivalent qualification in Mathematics*</w:t>
      </w:r>
      <w:bookmarkStart w:id="0" w:name="_GoBack"/>
      <w:bookmarkEnd w:id="0"/>
    </w:p>
    <w:p w:rsidR="000B6547" w:rsidRDefault="000B6547" w:rsidP="000B6547">
      <w:pPr>
        <w:pStyle w:val="ListParagraph"/>
        <w:numPr>
          <w:ilvl w:val="0"/>
          <w:numId w:val="2"/>
        </w:numPr>
        <w:jc w:val="both"/>
        <w:rPr>
          <w:rFonts w:ascii="Times New Roman" w:hAnsi="Times New Roman" w:cs="Times New Roman"/>
          <w:sz w:val="24"/>
          <w:szCs w:val="24"/>
        </w:rPr>
      </w:pPr>
      <w:r w:rsidRPr="000B6547">
        <w:rPr>
          <w:rFonts w:ascii="Times New Roman" w:hAnsi="Times New Roman" w:cs="Times New Roman"/>
          <w:sz w:val="24"/>
          <w:szCs w:val="24"/>
        </w:rPr>
        <w:t xml:space="preserve">Applicant whose Bachelor’s degree is obtained from a non-English speaking institution should normally fulfill one of the following minimum English proficiency requirements: </w:t>
      </w:r>
    </w:p>
    <w:p w:rsidR="000B6547" w:rsidRDefault="000B6547" w:rsidP="000B6547">
      <w:pPr>
        <w:pStyle w:val="ListParagraph"/>
        <w:ind w:left="720"/>
        <w:jc w:val="both"/>
        <w:rPr>
          <w:rFonts w:ascii="Times New Roman" w:hAnsi="Times New Roman" w:cs="Times New Roman"/>
          <w:sz w:val="24"/>
          <w:szCs w:val="24"/>
        </w:rPr>
      </w:pPr>
      <w:r w:rsidRPr="000B6547">
        <w:rPr>
          <w:rFonts w:ascii="Times New Roman" w:hAnsi="Times New Roman" w:cs="Times New Roman"/>
          <w:sz w:val="24"/>
          <w:szCs w:val="24"/>
        </w:rPr>
        <w:t xml:space="preserve">a) IELTS 6.0; or </w:t>
      </w:r>
    </w:p>
    <w:p w:rsidR="00444441" w:rsidRDefault="000B6547" w:rsidP="000B6547">
      <w:pPr>
        <w:pStyle w:val="ListParagraph"/>
        <w:ind w:left="993" w:hanging="273"/>
        <w:jc w:val="both"/>
        <w:rPr>
          <w:rFonts w:ascii="Times New Roman" w:hAnsi="Times New Roman" w:cs="Times New Roman"/>
          <w:sz w:val="24"/>
          <w:szCs w:val="24"/>
        </w:rPr>
      </w:pPr>
      <w:r w:rsidRPr="000B6547">
        <w:rPr>
          <w:rFonts w:ascii="Times New Roman" w:hAnsi="Times New Roman" w:cs="Times New Roman"/>
          <w:sz w:val="24"/>
          <w:szCs w:val="24"/>
        </w:rPr>
        <w:t xml:space="preserve">b) Grade C or above in GCSE / GCE OL English; or </w:t>
      </w:r>
    </w:p>
    <w:p w:rsidR="000B6547" w:rsidRDefault="00444441" w:rsidP="000B6547">
      <w:pPr>
        <w:pStyle w:val="ListParagraph"/>
        <w:ind w:left="993" w:hanging="273"/>
        <w:jc w:val="both"/>
        <w:rPr>
          <w:rFonts w:ascii="Times New Roman" w:hAnsi="Times New Roman" w:cs="Times New Roman"/>
          <w:sz w:val="24"/>
          <w:szCs w:val="24"/>
        </w:rPr>
      </w:pPr>
      <w:r>
        <w:rPr>
          <w:rFonts w:ascii="Times New Roman" w:hAnsi="Times New Roman" w:cs="Times New Roman"/>
          <w:sz w:val="24"/>
          <w:szCs w:val="24"/>
        </w:rPr>
        <w:t xml:space="preserve">c) </w:t>
      </w:r>
      <w:r w:rsidR="000B6547">
        <w:rPr>
          <w:rFonts w:ascii="Times New Roman" w:hAnsi="Times New Roman" w:cs="Times New Roman"/>
          <w:sz w:val="24"/>
          <w:szCs w:val="24"/>
        </w:rPr>
        <w:t>TOFEL score of</w:t>
      </w:r>
      <w:r w:rsidR="000B6547" w:rsidRPr="000B6547">
        <w:rPr>
          <w:rFonts w:ascii="Times New Roman" w:hAnsi="Times New Roman" w:cs="Times New Roman"/>
          <w:sz w:val="24"/>
          <w:szCs w:val="24"/>
        </w:rPr>
        <w:t xml:space="preserve"> 80 (internet-based test); or </w:t>
      </w:r>
    </w:p>
    <w:p w:rsidR="000B6547" w:rsidRDefault="00444441" w:rsidP="000B6547">
      <w:pPr>
        <w:pStyle w:val="ListParagraph"/>
        <w:ind w:left="993" w:hanging="273"/>
        <w:jc w:val="both"/>
        <w:rPr>
          <w:rFonts w:ascii="Times New Roman" w:hAnsi="Times New Roman" w:cs="Times New Roman"/>
          <w:sz w:val="24"/>
          <w:szCs w:val="24"/>
        </w:rPr>
      </w:pPr>
      <w:r>
        <w:rPr>
          <w:rFonts w:ascii="Times New Roman" w:hAnsi="Times New Roman" w:cs="Times New Roman"/>
          <w:sz w:val="24"/>
          <w:szCs w:val="24"/>
        </w:rPr>
        <w:t>d</w:t>
      </w:r>
      <w:r w:rsidR="000B6547" w:rsidRPr="000B6547">
        <w:rPr>
          <w:rFonts w:ascii="Times New Roman" w:hAnsi="Times New Roman" w:cs="Times New Roman"/>
          <w:sz w:val="24"/>
          <w:szCs w:val="24"/>
        </w:rPr>
        <w:t>) Band 6 in the Chinese Mainland’s College English Test (CET) (a total score of 430 or above and the test result should be valid within two years); or</w:t>
      </w:r>
    </w:p>
    <w:p w:rsidR="000B6547" w:rsidRDefault="00444441" w:rsidP="000B6547">
      <w:pPr>
        <w:pStyle w:val="ListParagraph"/>
        <w:ind w:left="720"/>
        <w:jc w:val="both"/>
        <w:rPr>
          <w:rFonts w:ascii="Times New Roman" w:hAnsi="Times New Roman" w:cs="Times New Roman"/>
          <w:sz w:val="24"/>
          <w:szCs w:val="24"/>
        </w:rPr>
      </w:pPr>
      <w:r>
        <w:rPr>
          <w:rFonts w:ascii="Times New Roman" w:hAnsi="Times New Roman" w:cs="Times New Roman"/>
          <w:sz w:val="24"/>
          <w:szCs w:val="24"/>
        </w:rPr>
        <w:t>e</w:t>
      </w:r>
      <w:r w:rsidR="0023764E">
        <w:rPr>
          <w:rFonts w:ascii="Times New Roman" w:hAnsi="Times New Roman" w:cs="Times New Roman"/>
          <w:sz w:val="24"/>
          <w:szCs w:val="24"/>
        </w:rPr>
        <w:t>)</w:t>
      </w:r>
      <w:r w:rsidR="000B6547" w:rsidRPr="000B6547">
        <w:rPr>
          <w:rFonts w:ascii="Times New Roman" w:hAnsi="Times New Roman" w:cs="Times New Roman"/>
          <w:sz w:val="24"/>
          <w:szCs w:val="24"/>
        </w:rPr>
        <w:t xml:space="preserve"> Other equivalent qualifications.</w:t>
      </w:r>
    </w:p>
    <w:p w:rsidR="000B6547" w:rsidRPr="000B6547" w:rsidRDefault="000B6547" w:rsidP="000B6547">
      <w:pPr>
        <w:jc w:val="both"/>
        <w:rPr>
          <w:rFonts w:ascii="Times New Roman" w:hAnsi="Times New Roman" w:cs="Times New Roman"/>
          <w:i/>
          <w:sz w:val="24"/>
          <w:szCs w:val="24"/>
        </w:rPr>
      </w:pPr>
      <w:r w:rsidRPr="000B6547">
        <w:rPr>
          <w:rFonts w:ascii="Times New Roman" w:hAnsi="Times New Roman" w:cs="Times New Roman"/>
          <w:i/>
          <w:sz w:val="24"/>
          <w:szCs w:val="24"/>
        </w:rPr>
        <w:t>*Applicant who had studied some Mathematics (or Mathematics-related) courses in the undergraduates or former Colleges of Education in Hong Kong may also be considered.</w:t>
      </w:r>
    </w:p>
    <w:p w:rsidR="000B6547" w:rsidRDefault="000B6547" w:rsidP="000B6547">
      <w:pPr>
        <w:jc w:val="both"/>
        <w:rPr>
          <w:rFonts w:ascii="Times New Roman" w:hAnsi="Times New Roman" w:cs="Times New Roman"/>
          <w:sz w:val="24"/>
          <w:szCs w:val="24"/>
        </w:rPr>
      </w:pPr>
    </w:p>
    <w:p w:rsidR="002B3A7F" w:rsidRDefault="002B3A7F" w:rsidP="000B6547">
      <w:pPr>
        <w:jc w:val="both"/>
        <w:rPr>
          <w:rFonts w:ascii="Times New Roman" w:hAnsi="Times New Roman" w:cs="Times New Roman"/>
          <w:sz w:val="24"/>
          <w:szCs w:val="24"/>
        </w:rPr>
      </w:pPr>
    </w:p>
    <w:p w:rsidR="000B6547" w:rsidRPr="000B6547" w:rsidRDefault="000B6547" w:rsidP="000B6547">
      <w:pPr>
        <w:jc w:val="both"/>
        <w:rPr>
          <w:rFonts w:ascii="Times New Roman" w:hAnsi="Times New Roman" w:cs="Times New Roman"/>
          <w:sz w:val="24"/>
          <w:szCs w:val="24"/>
        </w:rPr>
      </w:pPr>
      <w:r>
        <w:rPr>
          <w:rFonts w:ascii="Times New Roman" w:hAnsi="Times New Roman" w:cs="Times New Roman"/>
          <w:sz w:val="24"/>
          <w:szCs w:val="24"/>
          <w:u w:val="single"/>
        </w:rPr>
        <w:t>Question 2:</w:t>
      </w:r>
      <w:r w:rsidRPr="000B6547">
        <w:rPr>
          <w:rFonts w:ascii="Times New Roman" w:hAnsi="Times New Roman" w:cs="Times New Roman"/>
          <w:sz w:val="24"/>
          <w:szCs w:val="24"/>
        </w:rPr>
        <w:t xml:space="preserve"> What is the medium of instructions of this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w:t>
      </w:r>
    </w:p>
    <w:p w:rsidR="000B6547" w:rsidRDefault="000B6547"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Answer.</w:t>
      </w:r>
      <w:r w:rsidRPr="000B6547">
        <w:rPr>
          <w:rFonts w:ascii="Times New Roman" w:hAnsi="Times New Roman" w:cs="Times New Roman"/>
          <w:sz w:val="24"/>
          <w:szCs w:val="24"/>
        </w:rPr>
        <w:t xml:space="preserve"> The medium of instructions is English.</w:t>
      </w:r>
    </w:p>
    <w:p w:rsidR="000B6547" w:rsidRDefault="000B6547" w:rsidP="000B6547">
      <w:pPr>
        <w:jc w:val="both"/>
        <w:rPr>
          <w:rFonts w:ascii="Times New Roman" w:hAnsi="Times New Roman" w:cs="Times New Roman"/>
          <w:sz w:val="24"/>
          <w:szCs w:val="24"/>
        </w:rPr>
      </w:pPr>
    </w:p>
    <w:p w:rsidR="002B3A7F" w:rsidRDefault="002B3A7F" w:rsidP="000B6547">
      <w:pPr>
        <w:jc w:val="both"/>
        <w:rPr>
          <w:rFonts w:ascii="Times New Roman" w:hAnsi="Times New Roman" w:cs="Times New Roman"/>
          <w:sz w:val="24"/>
          <w:szCs w:val="24"/>
        </w:rPr>
      </w:pPr>
    </w:p>
    <w:p w:rsidR="000B6547" w:rsidRPr="002B3A7F" w:rsidRDefault="000B6547" w:rsidP="000B6547">
      <w:pPr>
        <w:jc w:val="both"/>
        <w:rPr>
          <w:rFonts w:ascii="Times New Roman" w:hAnsi="Times New Roman" w:cs="Times New Roman"/>
          <w:sz w:val="24"/>
          <w:szCs w:val="24"/>
          <w:u w:val="single"/>
        </w:rPr>
      </w:pPr>
      <w:r w:rsidRPr="000B6547">
        <w:rPr>
          <w:rFonts w:ascii="Times New Roman" w:hAnsi="Times New Roman" w:cs="Times New Roman"/>
          <w:sz w:val="24"/>
          <w:szCs w:val="24"/>
          <w:u w:val="single"/>
        </w:rPr>
        <w:t>Question 3:</w:t>
      </w:r>
      <w:r w:rsidRPr="000B6547">
        <w:rPr>
          <w:rFonts w:ascii="Times New Roman" w:hAnsi="Times New Roman" w:cs="Times New Roman"/>
          <w:sz w:val="24"/>
          <w:szCs w:val="24"/>
        </w:rPr>
        <w:t xml:space="preserve"> Can I apply for credit transfer if I have studied some equivalent mathematics or pedagogy courses before?</w:t>
      </w:r>
    </w:p>
    <w:p w:rsidR="000B6547" w:rsidRDefault="000B6547"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Answer.</w:t>
      </w:r>
      <w:r w:rsidRPr="000B6547">
        <w:rPr>
          <w:rFonts w:ascii="Times New Roman" w:hAnsi="Times New Roman" w:cs="Times New Roman"/>
          <w:sz w:val="24"/>
          <w:szCs w:val="24"/>
        </w:rPr>
        <w:t xml:space="preserve"> You can apply for credit transfer if you have studied some equivalent courses before. However, you have to apply formally to the registry with relevant transcripts and course outlines as the supporting evidence. The application will be considered seriously on a case-by-case basis. Normally, no more than three subjects will be granted for credit transfer.</w:t>
      </w:r>
    </w:p>
    <w:p w:rsidR="000B6547" w:rsidRDefault="000B6547" w:rsidP="000B6547">
      <w:pPr>
        <w:jc w:val="both"/>
        <w:rPr>
          <w:rFonts w:ascii="Times New Roman" w:hAnsi="Times New Roman" w:cs="Times New Roman"/>
          <w:sz w:val="24"/>
          <w:szCs w:val="24"/>
        </w:rPr>
      </w:pPr>
    </w:p>
    <w:p w:rsidR="002B3A7F" w:rsidRDefault="002B3A7F" w:rsidP="000B6547">
      <w:pPr>
        <w:jc w:val="both"/>
        <w:rPr>
          <w:rFonts w:ascii="Times New Roman" w:hAnsi="Times New Roman" w:cs="Times New Roman"/>
          <w:sz w:val="24"/>
          <w:szCs w:val="24"/>
        </w:rPr>
      </w:pPr>
    </w:p>
    <w:p w:rsidR="002B3A7F" w:rsidRDefault="002B3A7F">
      <w:pPr>
        <w:widowControl/>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lastRenderedPageBreak/>
        <w:t>Question 4:</w:t>
      </w:r>
      <w:r w:rsidRPr="000B6547">
        <w:rPr>
          <w:rFonts w:ascii="Times New Roman" w:hAnsi="Times New Roman" w:cs="Times New Roman"/>
          <w:sz w:val="24"/>
          <w:szCs w:val="24"/>
        </w:rPr>
        <w:t xml:space="preserve"> What is the main difference between the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and the Master of Education (MEd)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offered by the Education University of Hong Kong? </w:t>
      </w:r>
    </w:p>
    <w:p w:rsidR="000B6547" w:rsidRDefault="000B6547"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Answer.</w:t>
      </w:r>
      <w:r w:rsidRPr="000B6547">
        <w:rPr>
          <w:rFonts w:ascii="Times New Roman" w:hAnsi="Times New Roman" w:cs="Times New Roman"/>
          <w:sz w:val="24"/>
          <w:szCs w:val="24"/>
        </w:rPr>
        <w:t xml:space="preserve"> The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is primarily designed for in-service or prospective school teachers who are involved in teaching mathematics at the primary or secondary school level. The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consists of 4 mathematics subject courses and 4 mathematics pedagogy courses, which is aimed to enhance the participants’ mathematics subject knowledge and pedagogical knowledge for effective teaching of mathematics in schools. The main difference between MEd and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is that the former consists of 3 mathematics pedagogy courses only and the other are non-mathematics related courses that are offered by the other departments. On the other hand, all the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courses are mathematics related and offered by the Department of Mathematics and Information Technology at the Education University of Hong Kong.</w:t>
      </w:r>
    </w:p>
    <w:p w:rsidR="000B6547" w:rsidRDefault="000B6547" w:rsidP="000B6547">
      <w:pPr>
        <w:jc w:val="both"/>
        <w:rPr>
          <w:rFonts w:ascii="Times New Roman" w:hAnsi="Times New Roman" w:cs="Times New Roman"/>
          <w:sz w:val="24"/>
          <w:szCs w:val="24"/>
        </w:rPr>
      </w:pPr>
    </w:p>
    <w:p w:rsidR="002B3A7F" w:rsidRDefault="002B3A7F"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Question 5:</w:t>
      </w:r>
      <w:r w:rsidRPr="000B6547">
        <w:rPr>
          <w:rFonts w:ascii="Times New Roman" w:hAnsi="Times New Roman" w:cs="Times New Roman"/>
          <w:sz w:val="24"/>
          <w:szCs w:val="24"/>
        </w:rPr>
        <w:t xml:space="preserve"> How many courses are required to study in each semester? </w:t>
      </w:r>
    </w:p>
    <w:p w:rsidR="000B6547" w:rsidRPr="000B6547" w:rsidRDefault="000B6547" w:rsidP="000B6547">
      <w:pPr>
        <w:jc w:val="both"/>
        <w:rPr>
          <w:rFonts w:ascii="Times New Roman" w:hAnsi="Times New Roman" w:cs="Times New Roman"/>
          <w:sz w:val="24"/>
          <w:szCs w:val="24"/>
          <w:u w:val="single"/>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Answer.</w:t>
      </w:r>
      <w:r w:rsidRPr="000B6547">
        <w:rPr>
          <w:rFonts w:ascii="Times New Roman" w:hAnsi="Times New Roman" w:cs="Times New Roman"/>
          <w:sz w:val="24"/>
          <w:szCs w:val="24"/>
        </w:rPr>
        <w:t xml:space="preserve"> Normally, a full-time student is expected to study 4 courses in each semester. If you want to study fewer or more courses in each semester, you should seek advice from the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w:t>
      </w:r>
      <w:r w:rsidR="00153DBC">
        <w:rPr>
          <w:rFonts w:ascii="Times New Roman" w:hAnsi="Times New Roman" w:cs="Times New Roman"/>
          <w:sz w:val="24"/>
          <w:szCs w:val="24"/>
        </w:rPr>
        <w:t>L</w:t>
      </w:r>
      <w:r w:rsidRPr="000B6547">
        <w:rPr>
          <w:rFonts w:ascii="Times New Roman" w:hAnsi="Times New Roman" w:cs="Times New Roman"/>
          <w:sz w:val="24"/>
          <w:szCs w:val="24"/>
        </w:rPr>
        <w:t xml:space="preserve">eader or the </w:t>
      </w:r>
      <w:r w:rsidR="00153DBC">
        <w:rPr>
          <w:rFonts w:ascii="Times New Roman" w:hAnsi="Times New Roman" w:cs="Times New Roman"/>
          <w:sz w:val="24"/>
          <w:szCs w:val="24"/>
        </w:rPr>
        <w:t>Personal Tutor</w:t>
      </w:r>
      <w:r w:rsidRPr="000B6547">
        <w:rPr>
          <w:rFonts w:ascii="Times New Roman" w:hAnsi="Times New Roman" w:cs="Times New Roman"/>
          <w:sz w:val="24"/>
          <w:szCs w:val="24"/>
        </w:rPr>
        <w:t xml:space="preserve"> concerned.</w:t>
      </w:r>
    </w:p>
    <w:p w:rsidR="000B6547" w:rsidRDefault="000B6547" w:rsidP="000B6547">
      <w:pPr>
        <w:jc w:val="both"/>
        <w:rPr>
          <w:rFonts w:ascii="Times New Roman" w:hAnsi="Times New Roman" w:cs="Times New Roman"/>
          <w:sz w:val="24"/>
          <w:szCs w:val="24"/>
        </w:rPr>
      </w:pPr>
    </w:p>
    <w:p w:rsidR="002B3A7F" w:rsidRDefault="002B3A7F"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Question 6:</w:t>
      </w:r>
      <w:r w:rsidRPr="000B6547">
        <w:rPr>
          <w:rFonts w:ascii="Times New Roman" w:hAnsi="Times New Roman" w:cs="Times New Roman"/>
          <w:sz w:val="24"/>
          <w:szCs w:val="24"/>
        </w:rPr>
        <w:t xml:space="preserve"> Is there any teaching practice component in the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w:t>
      </w:r>
    </w:p>
    <w:p w:rsidR="000B6547" w:rsidRDefault="000B6547"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Answer.</w:t>
      </w:r>
      <w:r w:rsidRPr="000B6547">
        <w:rPr>
          <w:rFonts w:ascii="Times New Roman" w:hAnsi="Times New Roman" w:cs="Times New Roman"/>
          <w:sz w:val="24"/>
          <w:szCs w:val="24"/>
        </w:rPr>
        <w:t xml:space="preserve"> Unlike the Bachelor of Education (</w:t>
      </w:r>
      <w:proofErr w:type="spellStart"/>
      <w:r w:rsidRPr="000B6547">
        <w:rPr>
          <w:rFonts w:ascii="Times New Roman" w:hAnsi="Times New Roman" w:cs="Times New Roman"/>
          <w:sz w:val="24"/>
          <w:szCs w:val="24"/>
        </w:rPr>
        <w:t>BEd</w:t>
      </w:r>
      <w:proofErr w:type="spellEnd"/>
      <w:r w:rsidRPr="000B6547">
        <w:rPr>
          <w:rFonts w:ascii="Times New Roman" w:hAnsi="Times New Roman" w:cs="Times New Roman"/>
          <w:sz w:val="24"/>
          <w:szCs w:val="24"/>
        </w:rPr>
        <w:t xml:space="preserve">) or Postgraduate Diploma of Education (PGDE) </w:t>
      </w:r>
      <w:proofErr w:type="spellStart"/>
      <w:r w:rsidR="00153DBC">
        <w:rPr>
          <w:rFonts w:ascii="Times New Roman" w:hAnsi="Times New Roman" w:cs="Times New Roman"/>
          <w:sz w:val="24"/>
          <w:szCs w:val="24"/>
        </w:rPr>
        <w:t>Programme</w:t>
      </w:r>
      <w:r w:rsidRPr="000B6547">
        <w:rPr>
          <w:rFonts w:ascii="Times New Roman" w:hAnsi="Times New Roman" w:cs="Times New Roman"/>
          <w:sz w:val="24"/>
          <w:szCs w:val="24"/>
        </w:rPr>
        <w:t>s</w:t>
      </w:r>
      <w:proofErr w:type="spellEnd"/>
      <w:r w:rsidRPr="000B6547">
        <w:rPr>
          <w:rFonts w:ascii="Times New Roman" w:hAnsi="Times New Roman" w:cs="Times New Roman"/>
          <w:sz w:val="24"/>
          <w:szCs w:val="24"/>
        </w:rPr>
        <w:t>, there is no teaching practice component in the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If you are not a holder of </w:t>
      </w:r>
      <w:proofErr w:type="spellStart"/>
      <w:r w:rsidRPr="000B6547">
        <w:rPr>
          <w:rFonts w:ascii="Times New Roman" w:hAnsi="Times New Roman" w:cs="Times New Roman"/>
          <w:sz w:val="24"/>
          <w:szCs w:val="24"/>
        </w:rPr>
        <w:t>BEd</w:t>
      </w:r>
      <w:proofErr w:type="spellEnd"/>
      <w:r w:rsidRPr="000B6547">
        <w:rPr>
          <w:rFonts w:ascii="Times New Roman" w:hAnsi="Times New Roman" w:cs="Times New Roman"/>
          <w:sz w:val="24"/>
          <w:szCs w:val="24"/>
        </w:rPr>
        <w:t xml:space="preserve"> or PGDE and you want to become a qualified teacher in Hong Kong, you have to study for a </w:t>
      </w:r>
      <w:proofErr w:type="spellStart"/>
      <w:r w:rsidRPr="000B6547">
        <w:rPr>
          <w:rFonts w:ascii="Times New Roman" w:hAnsi="Times New Roman" w:cs="Times New Roman"/>
          <w:sz w:val="24"/>
          <w:szCs w:val="24"/>
        </w:rPr>
        <w:t>BEd</w:t>
      </w:r>
      <w:proofErr w:type="spellEnd"/>
      <w:r w:rsidRPr="000B6547">
        <w:rPr>
          <w:rFonts w:ascii="Times New Roman" w:hAnsi="Times New Roman" w:cs="Times New Roman"/>
          <w:sz w:val="24"/>
          <w:szCs w:val="24"/>
        </w:rPr>
        <w:t xml:space="preserve"> or PGDE after completing the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w:t>
      </w:r>
      <w:r w:rsidR="00153DBC">
        <w:rPr>
          <w:rFonts w:ascii="Times New Roman" w:hAnsi="Times New Roman" w:cs="Times New Roman"/>
          <w:sz w:val="24"/>
          <w:szCs w:val="24"/>
        </w:rPr>
        <w:t>Programme</w:t>
      </w:r>
      <w:r w:rsidRPr="000B6547">
        <w:rPr>
          <w:rFonts w:ascii="Times New Roman" w:hAnsi="Times New Roman" w:cs="Times New Roman"/>
          <w:sz w:val="24"/>
          <w:szCs w:val="24"/>
        </w:rPr>
        <w:t>.</w:t>
      </w:r>
    </w:p>
    <w:p w:rsidR="000B6547" w:rsidRDefault="000B6547" w:rsidP="000B6547">
      <w:pPr>
        <w:jc w:val="both"/>
        <w:rPr>
          <w:rFonts w:ascii="Times New Roman" w:hAnsi="Times New Roman" w:cs="Times New Roman"/>
          <w:sz w:val="24"/>
          <w:szCs w:val="24"/>
        </w:rPr>
      </w:pPr>
    </w:p>
    <w:p w:rsidR="002B3A7F" w:rsidRDefault="00242691" w:rsidP="000B6547">
      <w:pPr>
        <w:jc w:val="both"/>
        <w:rPr>
          <w:rFonts w:ascii="Times New Roman" w:hAnsi="Times New Roman" w:cs="Times New Roman"/>
          <w:sz w:val="24"/>
          <w:szCs w:val="24"/>
        </w:rPr>
      </w:pPr>
      <w:r w:rsidRPr="001953E3">
        <w:rPr>
          <w:rFonts w:ascii="Times New Roman" w:hAnsi="Times New Roman" w:cs="Times New Roman"/>
          <w:sz w:val="24"/>
          <w:szCs w:val="24"/>
          <w:u w:val="single"/>
        </w:rPr>
        <w:t>Question 7</w:t>
      </w:r>
      <w:r>
        <w:rPr>
          <w:rFonts w:ascii="Times New Roman" w:hAnsi="Times New Roman" w:cs="Times New Roman"/>
          <w:sz w:val="24"/>
          <w:szCs w:val="24"/>
          <w:u w:val="single"/>
        </w:rPr>
        <w:t>:</w:t>
      </w:r>
      <w:r>
        <w:rPr>
          <w:rFonts w:ascii="Times New Roman" w:hAnsi="Times New Roman" w:cs="Times New Roman"/>
          <w:sz w:val="24"/>
          <w:szCs w:val="24"/>
        </w:rPr>
        <w:t xml:space="preserve"> Are IELTS indicator, TOFEL home-edition, Duolingo test, or PTE acceptable in fulfilling the minimum English proficiency requirement?</w:t>
      </w:r>
    </w:p>
    <w:p w:rsidR="00242691" w:rsidRDefault="00242691" w:rsidP="000B6547">
      <w:pPr>
        <w:jc w:val="both"/>
        <w:rPr>
          <w:rFonts w:ascii="Times New Roman" w:hAnsi="Times New Roman" w:cs="Times New Roman"/>
          <w:sz w:val="24"/>
          <w:szCs w:val="24"/>
        </w:rPr>
      </w:pPr>
    </w:p>
    <w:p w:rsidR="00242691" w:rsidRDefault="00242691" w:rsidP="000B6547">
      <w:pPr>
        <w:jc w:val="both"/>
        <w:rPr>
          <w:rFonts w:ascii="Times" w:hAnsi="Times" w:cs="Times"/>
          <w:sz w:val="24"/>
          <w:szCs w:val="24"/>
        </w:rPr>
      </w:pPr>
      <w:r w:rsidRPr="001953E3">
        <w:rPr>
          <w:rFonts w:ascii="Times New Roman" w:hAnsi="Times New Roman" w:cs="Times New Roman"/>
          <w:sz w:val="24"/>
          <w:szCs w:val="24"/>
          <w:u w:val="single"/>
        </w:rPr>
        <w:t>Answer</w:t>
      </w:r>
      <w:r>
        <w:rPr>
          <w:rFonts w:ascii="Times New Roman" w:hAnsi="Times New Roman" w:cs="Times New Roman"/>
          <w:sz w:val="24"/>
          <w:szCs w:val="24"/>
          <w:u w:val="single"/>
        </w:rPr>
        <w:t>.</w:t>
      </w:r>
      <w:r>
        <w:rPr>
          <w:rFonts w:ascii="Times New Roman" w:hAnsi="Times New Roman" w:cs="Times New Roman"/>
          <w:sz w:val="24"/>
          <w:szCs w:val="24"/>
        </w:rPr>
        <w:t xml:space="preserve"> Please note that IELTS indicator, TOFEL home-edition, Duolingo test, or PTE </w:t>
      </w:r>
      <w:r>
        <w:rPr>
          <w:rFonts w:ascii="Times" w:hAnsi="Times" w:cs="Times"/>
          <w:sz w:val="24"/>
          <w:szCs w:val="24"/>
        </w:rPr>
        <w:t xml:space="preserve">are </w:t>
      </w:r>
      <w:r w:rsidR="00A33DDF">
        <w:rPr>
          <w:rFonts w:ascii="Times" w:hAnsi="Times" w:cs="Times"/>
          <w:b/>
          <w:bCs/>
          <w:sz w:val="24"/>
          <w:szCs w:val="24"/>
        </w:rPr>
        <w:t>NOT</w:t>
      </w:r>
      <w:r>
        <w:rPr>
          <w:rFonts w:ascii="Times" w:hAnsi="Times" w:cs="Times"/>
          <w:b/>
          <w:bCs/>
          <w:sz w:val="24"/>
          <w:szCs w:val="24"/>
        </w:rPr>
        <w:t xml:space="preserve"> </w:t>
      </w:r>
      <w:r>
        <w:rPr>
          <w:rFonts w:ascii="Times" w:hAnsi="Times" w:cs="Times"/>
          <w:sz w:val="24"/>
          <w:szCs w:val="24"/>
        </w:rPr>
        <w:t xml:space="preserve"> recognized for the English proficiency requirements of MA(MP). </w:t>
      </w:r>
    </w:p>
    <w:p w:rsidR="00242691" w:rsidRPr="00242691" w:rsidRDefault="00242691" w:rsidP="000B6547">
      <w:pPr>
        <w:jc w:val="both"/>
        <w:rPr>
          <w:rFonts w:ascii="Times New Roman" w:hAnsi="Times New Roman" w:cs="Times New Roman"/>
          <w:sz w:val="24"/>
          <w:szCs w:val="24"/>
        </w:rPr>
      </w:pPr>
    </w:p>
    <w:p w:rsidR="000B6547"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 xml:space="preserve">Question </w:t>
      </w:r>
      <w:r w:rsidR="00242691">
        <w:rPr>
          <w:rFonts w:ascii="Times New Roman" w:hAnsi="Times New Roman" w:cs="Times New Roman"/>
          <w:sz w:val="24"/>
          <w:szCs w:val="24"/>
          <w:u w:val="single"/>
        </w:rPr>
        <w:t>8</w:t>
      </w:r>
      <w:r w:rsidRPr="000B6547">
        <w:rPr>
          <w:rFonts w:ascii="Times New Roman" w:hAnsi="Times New Roman" w:cs="Times New Roman"/>
          <w:sz w:val="24"/>
          <w:szCs w:val="24"/>
          <w:u w:val="single"/>
        </w:rPr>
        <w:t>:</w:t>
      </w:r>
      <w:r w:rsidRPr="000B6547">
        <w:rPr>
          <w:rFonts w:ascii="Times New Roman" w:hAnsi="Times New Roman" w:cs="Times New Roman"/>
          <w:sz w:val="24"/>
          <w:szCs w:val="24"/>
        </w:rPr>
        <w:t xml:space="preserve"> Is there any opportunity for further studies for a doctoral degree at EdUHK after completing the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w:t>
      </w:r>
    </w:p>
    <w:p w:rsidR="000B6547" w:rsidRDefault="000B6547" w:rsidP="000B6547">
      <w:pPr>
        <w:jc w:val="both"/>
        <w:rPr>
          <w:rFonts w:ascii="Times New Roman" w:hAnsi="Times New Roman" w:cs="Times New Roman"/>
          <w:sz w:val="24"/>
          <w:szCs w:val="24"/>
        </w:rPr>
      </w:pPr>
    </w:p>
    <w:p w:rsidR="00113581" w:rsidRDefault="000B6547" w:rsidP="000B6547">
      <w:pPr>
        <w:jc w:val="both"/>
        <w:rPr>
          <w:rFonts w:ascii="Times New Roman" w:hAnsi="Times New Roman" w:cs="Times New Roman"/>
          <w:sz w:val="24"/>
          <w:szCs w:val="24"/>
        </w:rPr>
      </w:pPr>
      <w:r w:rsidRPr="000B6547">
        <w:rPr>
          <w:rFonts w:ascii="Times New Roman" w:hAnsi="Times New Roman" w:cs="Times New Roman"/>
          <w:sz w:val="24"/>
          <w:szCs w:val="24"/>
          <w:u w:val="single"/>
        </w:rPr>
        <w:t>Answer.</w:t>
      </w:r>
      <w:r w:rsidRPr="000B6547">
        <w:rPr>
          <w:rFonts w:ascii="Times New Roman" w:hAnsi="Times New Roman" w:cs="Times New Roman"/>
          <w:sz w:val="24"/>
          <w:szCs w:val="24"/>
        </w:rPr>
        <w:t xml:space="preserve"> After completing the MA</w:t>
      </w:r>
      <w:r w:rsidR="00790F8F">
        <w:rPr>
          <w:rFonts w:ascii="Times New Roman" w:hAnsi="Times New Roman" w:cs="Times New Roman"/>
          <w:sz w:val="24"/>
          <w:szCs w:val="24"/>
        </w:rPr>
        <w:t>(</w:t>
      </w:r>
      <w:r w:rsidRPr="000B6547">
        <w:rPr>
          <w:rFonts w:ascii="Times New Roman" w:hAnsi="Times New Roman" w:cs="Times New Roman"/>
          <w:sz w:val="24"/>
          <w:szCs w:val="24"/>
        </w:rPr>
        <w:t>MP</w:t>
      </w:r>
      <w:r w:rsidR="00790F8F">
        <w:rPr>
          <w:rFonts w:ascii="Times New Roman" w:hAnsi="Times New Roman" w:cs="Times New Roman"/>
          <w:sz w:val="24"/>
          <w:szCs w:val="24"/>
        </w:rPr>
        <w:t>)</w:t>
      </w:r>
      <w:r w:rsidRPr="000B6547">
        <w:rPr>
          <w:rFonts w:ascii="Times New Roman" w:hAnsi="Times New Roman" w:cs="Times New Roman"/>
          <w:sz w:val="24"/>
          <w:szCs w:val="24"/>
        </w:rPr>
        <w:t xml:space="preserve"> </w:t>
      </w:r>
      <w:r w:rsidR="00153DBC">
        <w:rPr>
          <w:rFonts w:ascii="Times New Roman" w:hAnsi="Times New Roman" w:cs="Times New Roman"/>
          <w:sz w:val="24"/>
          <w:szCs w:val="24"/>
        </w:rPr>
        <w:t>Programme</w:t>
      </w:r>
      <w:r w:rsidRPr="000B6547">
        <w:rPr>
          <w:rFonts w:ascii="Times New Roman" w:hAnsi="Times New Roman" w:cs="Times New Roman"/>
          <w:sz w:val="24"/>
          <w:szCs w:val="24"/>
        </w:rPr>
        <w:t xml:space="preserve">, you can apply to study for a Doctor of Education (EdD) or Doctor of Philosophy (PhD) degree at EdUHK. For further information, you can visit the following websites: </w:t>
      </w:r>
    </w:p>
    <w:p w:rsidR="00113581" w:rsidRDefault="00113581" w:rsidP="000B6547">
      <w:pPr>
        <w:jc w:val="both"/>
        <w:rPr>
          <w:rFonts w:ascii="Times New Roman" w:hAnsi="Times New Roman" w:cs="Times New Roman"/>
          <w:sz w:val="24"/>
          <w:szCs w:val="24"/>
        </w:rPr>
      </w:pPr>
    </w:p>
    <w:p w:rsidR="007A62BF" w:rsidRDefault="008D1EDD" w:rsidP="000B6547">
      <w:pPr>
        <w:jc w:val="both"/>
        <w:rPr>
          <w:rFonts w:ascii="Times New Roman" w:hAnsi="Times New Roman" w:cs="Times New Roman"/>
          <w:sz w:val="24"/>
          <w:szCs w:val="24"/>
        </w:rPr>
      </w:pPr>
      <w:hyperlink r:id="rId7" w:history="1">
        <w:r w:rsidR="007A62BF" w:rsidRPr="00E00F15">
          <w:rPr>
            <w:rStyle w:val="Hyperlink"/>
            <w:rFonts w:ascii="Times New Roman" w:hAnsi="Times New Roman" w:cs="Times New Roman"/>
            <w:sz w:val="24"/>
            <w:szCs w:val="24"/>
          </w:rPr>
          <w:t>Graduate School-</w:t>
        </w:r>
        <w:proofErr w:type="spellStart"/>
        <w:r w:rsidR="007A62BF" w:rsidRPr="00E00F15">
          <w:rPr>
            <w:rStyle w:val="Hyperlink"/>
            <w:rFonts w:ascii="Times New Roman" w:hAnsi="Times New Roman" w:cs="Times New Roman"/>
            <w:sz w:val="24"/>
            <w:szCs w:val="24"/>
          </w:rPr>
          <w:t>Programmes</w:t>
        </w:r>
        <w:proofErr w:type="spellEnd"/>
      </w:hyperlink>
    </w:p>
    <w:p w:rsidR="00E00F15" w:rsidRDefault="00E00F15" w:rsidP="000B6547">
      <w:pPr>
        <w:jc w:val="both"/>
        <w:rPr>
          <w:rFonts w:ascii="Times New Roman" w:hAnsi="Times New Roman" w:cs="Times New Roman"/>
          <w:sz w:val="24"/>
          <w:szCs w:val="24"/>
        </w:rPr>
      </w:pPr>
    </w:p>
    <w:p w:rsidR="007A62BF" w:rsidRDefault="008D1EDD" w:rsidP="000B6547">
      <w:pPr>
        <w:jc w:val="both"/>
        <w:rPr>
          <w:rFonts w:ascii="Times New Roman" w:hAnsi="Times New Roman" w:cs="Times New Roman"/>
          <w:sz w:val="24"/>
          <w:szCs w:val="24"/>
        </w:rPr>
      </w:pPr>
      <w:hyperlink r:id="rId8" w:history="1">
        <w:r w:rsidR="007A62BF" w:rsidRPr="00E00F15">
          <w:rPr>
            <w:rStyle w:val="Hyperlink"/>
            <w:rFonts w:ascii="Times New Roman" w:hAnsi="Times New Roman" w:cs="Times New Roman"/>
            <w:sz w:val="24"/>
            <w:szCs w:val="24"/>
          </w:rPr>
          <w:t>Doctor of Education (EdD)</w:t>
        </w:r>
      </w:hyperlink>
    </w:p>
    <w:p w:rsidR="00E00F15" w:rsidRDefault="00E00F15" w:rsidP="000B6547">
      <w:pPr>
        <w:jc w:val="both"/>
        <w:rPr>
          <w:rFonts w:ascii="Times New Roman" w:hAnsi="Times New Roman" w:cs="Times New Roman"/>
          <w:sz w:val="24"/>
          <w:szCs w:val="24"/>
        </w:rPr>
      </w:pPr>
    </w:p>
    <w:p w:rsidR="007A62BF" w:rsidRDefault="008D1EDD" w:rsidP="000B6547">
      <w:pPr>
        <w:jc w:val="both"/>
        <w:rPr>
          <w:rFonts w:ascii="Times New Roman" w:hAnsi="Times New Roman" w:cs="Times New Roman"/>
          <w:sz w:val="24"/>
          <w:szCs w:val="24"/>
        </w:rPr>
      </w:pPr>
      <w:hyperlink r:id="rId9" w:history="1">
        <w:r w:rsidR="007A62BF" w:rsidRPr="00E00F15">
          <w:rPr>
            <w:rStyle w:val="Hyperlink"/>
            <w:rFonts w:ascii="Times New Roman" w:hAnsi="Times New Roman" w:cs="Times New Roman"/>
            <w:sz w:val="24"/>
            <w:szCs w:val="24"/>
          </w:rPr>
          <w:t>Doctor of Philosophy (PhD)</w:t>
        </w:r>
      </w:hyperlink>
    </w:p>
    <w:sectPr w:rsidR="007A62BF" w:rsidSect="0087061D">
      <w:type w:val="continuous"/>
      <w:pgSz w:w="12250" w:h="1585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EDD" w:rsidRDefault="008D1EDD" w:rsidP="003A2C8C">
      <w:r>
        <w:separator/>
      </w:r>
    </w:p>
  </w:endnote>
  <w:endnote w:type="continuationSeparator" w:id="0">
    <w:p w:rsidR="008D1EDD" w:rsidRDefault="008D1EDD" w:rsidP="003A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EDD" w:rsidRDefault="008D1EDD" w:rsidP="003A2C8C">
      <w:r>
        <w:separator/>
      </w:r>
    </w:p>
  </w:footnote>
  <w:footnote w:type="continuationSeparator" w:id="0">
    <w:p w:rsidR="008D1EDD" w:rsidRDefault="008D1EDD" w:rsidP="003A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0EA0"/>
    <w:multiLevelType w:val="hybridMultilevel"/>
    <w:tmpl w:val="88D2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256BD"/>
    <w:multiLevelType w:val="hybridMultilevel"/>
    <w:tmpl w:val="7228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47"/>
    <w:rsid w:val="00054349"/>
    <w:rsid w:val="000B6547"/>
    <w:rsid w:val="00113581"/>
    <w:rsid w:val="00153DBC"/>
    <w:rsid w:val="00166CCA"/>
    <w:rsid w:val="001953E3"/>
    <w:rsid w:val="0023764E"/>
    <w:rsid w:val="00242691"/>
    <w:rsid w:val="002B3A7F"/>
    <w:rsid w:val="00377A1D"/>
    <w:rsid w:val="003A2C8C"/>
    <w:rsid w:val="00444441"/>
    <w:rsid w:val="004F59F1"/>
    <w:rsid w:val="005E7FC0"/>
    <w:rsid w:val="00650A93"/>
    <w:rsid w:val="006628DE"/>
    <w:rsid w:val="00790F8F"/>
    <w:rsid w:val="007A62BF"/>
    <w:rsid w:val="008C4CA9"/>
    <w:rsid w:val="008D1EDD"/>
    <w:rsid w:val="00A33DDF"/>
    <w:rsid w:val="00BA5F66"/>
    <w:rsid w:val="00E00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5E13B"/>
  <w15:chartTrackingRefBased/>
  <w15:docId w15:val="{02B3BCDE-FB8B-4925-A1D7-B3A9FB3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6547"/>
    <w:pPr>
      <w:widowControl w:val="0"/>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6547"/>
    <w:pPr>
      <w:spacing w:before="159"/>
      <w:ind w:left="511"/>
    </w:pPr>
    <w:rPr>
      <w:rFonts w:ascii="Algerian" w:eastAsia="Algerian" w:hAnsi="Algerian"/>
      <w:sz w:val="24"/>
      <w:szCs w:val="24"/>
    </w:rPr>
  </w:style>
  <w:style w:type="character" w:customStyle="1" w:styleId="BodyTextChar">
    <w:name w:val="Body Text Char"/>
    <w:basedOn w:val="DefaultParagraphFont"/>
    <w:link w:val="BodyText"/>
    <w:uiPriority w:val="1"/>
    <w:rsid w:val="000B6547"/>
    <w:rPr>
      <w:rFonts w:ascii="Algerian" w:eastAsia="Algerian" w:hAnsi="Algerian"/>
      <w:sz w:val="24"/>
      <w:szCs w:val="24"/>
      <w:lang w:eastAsia="en-US"/>
    </w:rPr>
  </w:style>
  <w:style w:type="paragraph" w:styleId="ListParagraph">
    <w:name w:val="List Paragraph"/>
    <w:basedOn w:val="Normal"/>
    <w:uiPriority w:val="1"/>
    <w:qFormat/>
    <w:rsid w:val="000B6547"/>
  </w:style>
  <w:style w:type="paragraph" w:customStyle="1" w:styleId="TableParagraph">
    <w:name w:val="Table Paragraph"/>
    <w:basedOn w:val="Normal"/>
    <w:uiPriority w:val="1"/>
    <w:qFormat/>
    <w:rsid w:val="000B6547"/>
  </w:style>
  <w:style w:type="table" w:styleId="TableGrid">
    <w:name w:val="Table Grid"/>
    <w:basedOn w:val="TableNormal"/>
    <w:uiPriority w:val="59"/>
    <w:rsid w:val="000B6547"/>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0B6547"/>
    <w:pPr>
      <w:tabs>
        <w:tab w:val="center" w:pos="4320"/>
        <w:tab w:val="right" w:pos="8640"/>
      </w:tabs>
    </w:pPr>
  </w:style>
  <w:style w:type="character" w:customStyle="1" w:styleId="HeaderChar">
    <w:name w:val="Header Char"/>
    <w:basedOn w:val="DefaultParagraphFont"/>
    <w:link w:val="Header"/>
    <w:uiPriority w:val="99"/>
    <w:rsid w:val="000B6547"/>
    <w:rPr>
      <w:rFonts w:eastAsiaTheme="minorHAnsi"/>
      <w:lang w:eastAsia="en-US"/>
    </w:rPr>
  </w:style>
  <w:style w:type="paragraph" w:styleId="Footer">
    <w:name w:val="footer"/>
    <w:basedOn w:val="Normal"/>
    <w:link w:val="FooterChar"/>
    <w:uiPriority w:val="99"/>
    <w:unhideWhenUsed/>
    <w:rsid w:val="000B6547"/>
    <w:pPr>
      <w:tabs>
        <w:tab w:val="center" w:pos="4320"/>
        <w:tab w:val="right" w:pos="8640"/>
      </w:tabs>
    </w:pPr>
  </w:style>
  <w:style w:type="character" w:customStyle="1" w:styleId="FooterChar">
    <w:name w:val="Footer Char"/>
    <w:basedOn w:val="DefaultParagraphFont"/>
    <w:link w:val="Footer"/>
    <w:uiPriority w:val="99"/>
    <w:rsid w:val="000B6547"/>
    <w:rPr>
      <w:rFonts w:eastAsiaTheme="minorHAnsi"/>
      <w:lang w:eastAsia="en-US"/>
    </w:rPr>
  </w:style>
  <w:style w:type="character" w:styleId="Hyperlink">
    <w:name w:val="Hyperlink"/>
    <w:basedOn w:val="DefaultParagraphFont"/>
    <w:uiPriority w:val="99"/>
    <w:unhideWhenUsed/>
    <w:rsid w:val="00113581"/>
    <w:rPr>
      <w:color w:val="0563C1" w:themeColor="hyperlink"/>
      <w:u w:val="single"/>
    </w:rPr>
  </w:style>
  <w:style w:type="character" w:styleId="FollowedHyperlink">
    <w:name w:val="FollowedHyperlink"/>
    <w:basedOn w:val="DefaultParagraphFont"/>
    <w:uiPriority w:val="99"/>
    <w:semiHidden/>
    <w:unhideWhenUsed/>
    <w:rsid w:val="007A62BF"/>
    <w:rPr>
      <w:color w:val="954F72" w:themeColor="followedHyperlink"/>
      <w:u w:val="single"/>
    </w:rPr>
  </w:style>
  <w:style w:type="character" w:styleId="UnresolvedMention">
    <w:name w:val="Unresolved Mention"/>
    <w:basedOn w:val="DefaultParagraphFont"/>
    <w:uiPriority w:val="99"/>
    <w:semiHidden/>
    <w:unhideWhenUsed/>
    <w:rsid w:val="007A62BF"/>
    <w:rPr>
      <w:color w:val="605E5C"/>
      <w:shd w:val="clear" w:color="auto" w:fill="E1DFDD"/>
    </w:rPr>
  </w:style>
  <w:style w:type="paragraph" w:styleId="BalloonText">
    <w:name w:val="Balloon Text"/>
    <w:basedOn w:val="Normal"/>
    <w:link w:val="BalloonTextChar"/>
    <w:uiPriority w:val="99"/>
    <w:semiHidden/>
    <w:unhideWhenUsed/>
    <w:rsid w:val="007A6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2B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hk.hk/gradsch/index.php/prospective-students/doctor-of-education-prospective-students.html" TargetMode="External"/><Relationship Id="rId3" Type="http://schemas.openxmlformats.org/officeDocument/2006/relationships/settings" Target="settings.xml"/><Relationship Id="rId7" Type="http://schemas.openxmlformats.org/officeDocument/2006/relationships/hyperlink" Target="https://www.eduhk.hk/gradsch/pg_prospective/programme-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hk.hk/gradsch/index.php/prospective-students/research-postgraduate-program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Pui Ting [MIT]</dc:creator>
  <cp:keywords/>
  <dc:description/>
  <cp:lastModifiedBy>PUN, Kam Lam Hermes [MIT]</cp:lastModifiedBy>
  <cp:revision>6</cp:revision>
  <dcterms:created xsi:type="dcterms:W3CDTF">2022-11-10T06:21:00Z</dcterms:created>
  <dcterms:modified xsi:type="dcterms:W3CDTF">2022-12-01T03:55:00Z</dcterms:modified>
</cp:coreProperties>
</file>