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4756C" w:rsidRDefault="00E4756C" w:rsidP="00E4756C">
      <w:pPr>
        <w:ind w:firstLine="480"/>
        <w:jc w:val="center"/>
        <w:rPr>
          <w:sz w:val="44"/>
          <w:szCs w:val="44"/>
        </w:rPr>
      </w:pPr>
      <w:r>
        <w:rPr>
          <w:rFonts w:hint="eastAsia"/>
          <w:sz w:val="44"/>
          <w:szCs w:val="44"/>
        </w:rPr>
        <w:t>香港教育學院</w:t>
      </w:r>
    </w:p>
    <w:p w:rsidR="00E4756C" w:rsidRDefault="00E4756C" w:rsidP="00E4756C">
      <w:pPr>
        <w:ind w:firstLineChars="300" w:firstLine="1320"/>
        <w:jc w:val="center"/>
        <w:rPr>
          <w:sz w:val="44"/>
          <w:szCs w:val="44"/>
        </w:rPr>
      </w:pPr>
      <w:r>
        <w:rPr>
          <w:rFonts w:hint="eastAsia"/>
          <w:sz w:val="44"/>
          <w:szCs w:val="44"/>
        </w:rPr>
        <w:t>教育及人類發展學院</w:t>
      </w:r>
      <w:r>
        <w:rPr>
          <w:sz w:val="44"/>
          <w:szCs w:val="44"/>
        </w:rPr>
        <w:br w:type="textWrapping" w:clear="all"/>
        <w:t xml:space="preserve">  </w:t>
      </w:r>
      <w:r>
        <w:rPr>
          <w:rFonts w:hint="eastAsia"/>
          <w:sz w:val="44"/>
          <w:szCs w:val="44"/>
        </w:rPr>
        <w:t>幼兒教育高級文憑課程</w:t>
      </w:r>
      <w:r>
        <w:rPr>
          <w:sz w:val="44"/>
          <w:szCs w:val="44"/>
        </w:rPr>
        <w:t>(</w:t>
      </w:r>
      <w:r>
        <w:rPr>
          <w:rFonts w:hint="eastAsia"/>
          <w:sz w:val="44"/>
          <w:szCs w:val="44"/>
        </w:rPr>
        <w:t>兩年全日制</w:t>
      </w:r>
      <w:r>
        <w:rPr>
          <w:sz w:val="44"/>
          <w:szCs w:val="44"/>
        </w:rPr>
        <w:t>)</w:t>
      </w:r>
    </w:p>
    <w:p w:rsidR="00E4756C" w:rsidRDefault="00E4756C" w:rsidP="00E4756C">
      <w:pPr>
        <w:ind w:firstLine="480"/>
        <w:jc w:val="center"/>
        <w:rPr>
          <w:sz w:val="44"/>
          <w:szCs w:val="44"/>
        </w:rPr>
      </w:pPr>
      <w:r>
        <w:rPr>
          <w:sz w:val="44"/>
          <w:szCs w:val="44"/>
        </w:rPr>
        <w:t>2013-2014</w:t>
      </w:r>
      <w:r>
        <w:rPr>
          <w:rFonts w:hint="eastAsia"/>
          <w:sz w:val="44"/>
          <w:szCs w:val="44"/>
        </w:rPr>
        <w:t>年度第一學年</w:t>
      </w:r>
      <w:r>
        <w:rPr>
          <w:sz w:val="44"/>
          <w:szCs w:val="44"/>
        </w:rPr>
        <w:t>(</w:t>
      </w:r>
      <w:r>
        <w:rPr>
          <w:rFonts w:hint="eastAsia"/>
          <w:sz w:val="44"/>
          <w:szCs w:val="44"/>
        </w:rPr>
        <w:t>下學期</w:t>
      </w:r>
      <w:r>
        <w:rPr>
          <w:sz w:val="44"/>
          <w:szCs w:val="44"/>
        </w:rPr>
        <w:t>)</w:t>
      </w:r>
    </w:p>
    <w:p w:rsidR="00E4756C" w:rsidRDefault="00E4756C" w:rsidP="00E4756C">
      <w:pPr>
        <w:ind w:firstLine="480"/>
        <w:jc w:val="center"/>
        <w:rPr>
          <w:sz w:val="44"/>
          <w:szCs w:val="44"/>
        </w:rPr>
      </w:pPr>
    </w:p>
    <w:p w:rsidR="00E4756C" w:rsidRDefault="00E4756C" w:rsidP="00E4756C">
      <w:pPr>
        <w:ind w:firstLine="480"/>
        <w:jc w:val="center"/>
        <w:rPr>
          <w:rFonts w:asciiTheme="minorEastAsia" w:hAnsiTheme="minorEastAsia"/>
          <w:sz w:val="44"/>
          <w:szCs w:val="44"/>
        </w:rPr>
      </w:pPr>
      <w:r>
        <w:rPr>
          <w:rFonts w:asciiTheme="minorEastAsia" w:hAnsiTheme="minorEastAsia" w:hint="eastAsia"/>
          <w:sz w:val="44"/>
          <w:szCs w:val="44"/>
        </w:rPr>
        <w:t>幼兒教育課程：</w:t>
      </w:r>
    </w:p>
    <w:p w:rsidR="00E4756C" w:rsidRDefault="00E4756C" w:rsidP="00E4756C">
      <w:pPr>
        <w:ind w:firstLine="480"/>
        <w:jc w:val="center"/>
        <w:rPr>
          <w:rFonts w:asciiTheme="minorEastAsia" w:hAnsiTheme="minorEastAsia"/>
          <w:sz w:val="44"/>
          <w:szCs w:val="44"/>
        </w:rPr>
      </w:pPr>
      <w:r w:rsidRPr="00E4756C">
        <w:rPr>
          <w:rFonts w:asciiTheme="minorEastAsia" w:hAnsiTheme="minorEastAsia" w:hint="eastAsia"/>
          <w:sz w:val="44"/>
          <w:szCs w:val="44"/>
        </w:rPr>
        <w:t>資訊及通訊科技之應用</w:t>
      </w:r>
    </w:p>
    <w:p w:rsidR="00E4756C" w:rsidRPr="00E4756C" w:rsidRDefault="00E4756C" w:rsidP="00E4756C">
      <w:pPr>
        <w:ind w:firstLine="480"/>
        <w:jc w:val="center"/>
        <w:rPr>
          <w:sz w:val="44"/>
          <w:szCs w:val="44"/>
        </w:rPr>
      </w:pPr>
    </w:p>
    <w:p w:rsidR="00E4756C" w:rsidRDefault="00E4756C" w:rsidP="00E4756C">
      <w:pPr>
        <w:ind w:firstLine="480"/>
        <w:jc w:val="center"/>
        <w:rPr>
          <w:sz w:val="44"/>
          <w:szCs w:val="44"/>
        </w:rPr>
      </w:pPr>
      <w:r>
        <w:rPr>
          <w:rFonts w:hint="eastAsia"/>
          <w:sz w:val="44"/>
          <w:szCs w:val="44"/>
        </w:rPr>
        <w:t>個人習作</w:t>
      </w:r>
    </w:p>
    <w:p w:rsidR="00E4756C" w:rsidRDefault="00E4756C" w:rsidP="00E4756C">
      <w:pPr>
        <w:ind w:firstLine="480"/>
        <w:jc w:val="center"/>
        <w:rPr>
          <w:sz w:val="44"/>
          <w:szCs w:val="44"/>
        </w:rPr>
      </w:pPr>
    </w:p>
    <w:p w:rsidR="00E4756C" w:rsidRDefault="00E4756C" w:rsidP="00E4756C">
      <w:pPr>
        <w:ind w:left="1920" w:firstLine="480"/>
        <w:rPr>
          <w:sz w:val="44"/>
          <w:szCs w:val="44"/>
        </w:rPr>
      </w:pPr>
      <w:r>
        <w:rPr>
          <w:rFonts w:hint="eastAsia"/>
          <w:sz w:val="44"/>
          <w:szCs w:val="44"/>
        </w:rPr>
        <w:t>導師姓名：鄭婉玲老師</w:t>
      </w:r>
    </w:p>
    <w:p w:rsidR="00E4756C" w:rsidRDefault="00E4756C" w:rsidP="00E4756C">
      <w:pPr>
        <w:ind w:left="1920" w:firstLine="480"/>
        <w:rPr>
          <w:sz w:val="44"/>
          <w:szCs w:val="44"/>
        </w:rPr>
      </w:pPr>
      <w:r>
        <w:rPr>
          <w:rFonts w:hint="eastAsia"/>
          <w:sz w:val="44"/>
          <w:szCs w:val="44"/>
        </w:rPr>
        <w:t>辦</w:t>
      </w:r>
      <w:r>
        <w:rPr>
          <w:sz w:val="44"/>
          <w:szCs w:val="44"/>
        </w:rPr>
        <w:t xml:space="preserve"> </w:t>
      </w:r>
      <w:r>
        <w:rPr>
          <w:rFonts w:hint="eastAsia"/>
          <w:sz w:val="44"/>
          <w:szCs w:val="44"/>
        </w:rPr>
        <w:t>公</w:t>
      </w:r>
      <w:r>
        <w:rPr>
          <w:sz w:val="44"/>
          <w:szCs w:val="44"/>
        </w:rPr>
        <w:t xml:space="preserve"> </w:t>
      </w:r>
      <w:r>
        <w:rPr>
          <w:rFonts w:hint="eastAsia"/>
          <w:sz w:val="44"/>
          <w:szCs w:val="44"/>
        </w:rPr>
        <w:t>室：</w:t>
      </w:r>
      <w:r w:rsidRPr="00E4756C">
        <w:rPr>
          <w:rFonts w:cs="Times New Roman"/>
          <w:sz w:val="44"/>
          <w:szCs w:val="44"/>
        </w:rPr>
        <w:t>B2-2/F-09</w:t>
      </w:r>
    </w:p>
    <w:p w:rsidR="00E4756C" w:rsidRDefault="00E4756C" w:rsidP="00E4756C">
      <w:pPr>
        <w:ind w:firstLine="480"/>
        <w:rPr>
          <w:sz w:val="44"/>
          <w:szCs w:val="44"/>
        </w:rPr>
      </w:pPr>
    </w:p>
    <w:p w:rsidR="00925B48" w:rsidRDefault="00925B48" w:rsidP="00925B48">
      <w:pPr>
        <w:rPr>
          <w:rFonts w:asciiTheme="minorEastAsia" w:hAnsiTheme="minorEastAsia"/>
          <w:szCs w:val="28"/>
        </w:rPr>
      </w:pPr>
      <w:bookmarkStart w:id="0" w:name="_GoBack"/>
      <w:bookmarkEnd w:id="0"/>
    </w:p>
    <w:p w:rsidR="00F473E4" w:rsidRDefault="00F473E4">
      <w:pPr>
        <w:widowControl/>
        <w:rPr>
          <w:b/>
          <w:bCs/>
        </w:rPr>
      </w:pPr>
      <w:r>
        <w:rPr>
          <w:b/>
          <w:bCs/>
        </w:rPr>
        <w:br w:type="page"/>
      </w:r>
    </w:p>
    <w:p w:rsidR="00F473E4" w:rsidRPr="007E36AF" w:rsidRDefault="00F473E4" w:rsidP="007E36AF">
      <w:pPr>
        <w:widowControl/>
        <w:jc w:val="center"/>
        <w:rPr>
          <w:rFonts w:ascii="新細明體" w:hAnsi="新細明體"/>
          <w:b/>
          <w:sz w:val="52"/>
          <w:szCs w:val="52"/>
          <w:u w:val="single"/>
        </w:rPr>
      </w:pPr>
      <w:r w:rsidRPr="007E36AF">
        <w:rPr>
          <w:rFonts w:ascii="新細明體" w:hAnsi="新細明體" w:hint="eastAsia"/>
          <w:b/>
          <w:sz w:val="52"/>
          <w:szCs w:val="52"/>
          <w:u w:val="single"/>
        </w:rPr>
        <w:lastRenderedPageBreak/>
        <w:t>目錄</w:t>
      </w:r>
    </w:p>
    <w:p w:rsidR="00F473E4" w:rsidRPr="007E36AF" w:rsidRDefault="00F473E4">
      <w:pPr>
        <w:widowControl/>
        <w:rPr>
          <w:rFonts w:ascii="新細明體" w:hAnsi="新細明體"/>
          <w:sz w:val="40"/>
          <w:szCs w:val="40"/>
        </w:rPr>
      </w:pPr>
      <w:r w:rsidRPr="007E36AF">
        <w:rPr>
          <w:rFonts w:ascii="新細明體" w:hAnsi="新細明體" w:hint="eastAsia"/>
          <w:sz w:val="40"/>
          <w:szCs w:val="40"/>
        </w:rPr>
        <w:t>引言</w:t>
      </w:r>
      <w:r w:rsidR="007E36AF">
        <w:rPr>
          <w:rFonts w:ascii="新細明體" w:hAnsi="新細明體" w:hint="eastAsia"/>
          <w:sz w:val="40"/>
          <w:szCs w:val="40"/>
        </w:rPr>
        <w:t xml:space="preserve"> ---------------------------------------------------- P.3</w:t>
      </w:r>
    </w:p>
    <w:p w:rsidR="00F473E4" w:rsidRPr="007E36AF" w:rsidRDefault="00F473E4">
      <w:pPr>
        <w:widowControl/>
        <w:rPr>
          <w:rFonts w:ascii="新細明體" w:hAnsi="新細明體"/>
          <w:sz w:val="40"/>
          <w:szCs w:val="40"/>
        </w:rPr>
      </w:pPr>
      <w:r w:rsidRPr="007E36AF">
        <w:rPr>
          <w:rFonts w:ascii="新細明體" w:hAnsi="新細明體" w:hint="eastAsia"/>
          <w:sz w:val="40"/>
          <w:szCs w:val="40"/>
        </w:rPr>
        <w:t>團體活動的描述</w:t>
      </w:r>
      <w:r w:rsidR="007E36AF">
        <w:rPr>
          <w:rFonts w:ascii="新細明體" w:hAnsi="新細明體" w:hint="eastAsia"/>
          <w:sz w:val="40"/>
          <w:szCs w:val="40"/>
        </w:rPr>
        <w:t xml:space="preserve"> ------------------------------------ P.3</w:t>
      </w:r>
    </w:p>
    <w:p w:rsidR="00F473E4" w:rsidRPr="007E36AF" w:rsidRDefault="00F473E4">
      <w:pPr>
        <w:widowControl/>
        <w:rPr>
          <w:rFonts w:ascii="新細明體" w:hAnsi="新細明體"/>
          <w:sz w:val="40"/>
          <w:szCs w:val="40"/>
        </w:rPr>
      </w:pPr>
      <w:r w:rsidRPr="007E36AF">
        <w:rPr>
          <w:rFonts w:ascii="新細明體" w:hAnsi="新細明體" w:hint="eastAsia"/>
          <w:sz w:val="40"/>
          <w:szCs w:val="40"/>
        </w:rPr>
        <w:t>團體活動的分析</w:t>
      </w:r>
      <w:r w:rsidR="007E36AF">
        <w:rPr>
          <w:rFonts w:ascii="新細明體" w:hAnsi="新細明體" w:hint="eastAsia"/>
          <w:sz w:val="40"/>
          <w:szCs w:val="40"/>
        </w:rPr>
        <w:t xml:space="preserve"> ------------------------------------ P.3</w:t>
      </w:r>
    </w:p>
    <w:p w:rsidR="00F473E4" w:rsidRPr="007E36AF" w:rsidRDefault="00F473E4">
      <w:pPr>
        <w:widowControl/>
        <w:rPr>
          <w:rFonts w:ascii="新細明體" w:hAnsi="新細明體"/>
          <w:sz w:val="40"/>
          <w:szCs w:val="40"/>
        </w:rPr>
      </w:pPr>
      <w:r w:rsidRPr="007E36AF">
        <w:rPr>
          <w:rFonts w:ascii="新細明體" w:hAnsi="新細明體" w:hint="eastAsia"/>
          <w:sz w:val="40"/>
          <w:szCs w:val="40"/>
        </w:rPr>
        <w:t>自選活動的描述</w:t>
      </w:r>
      <w:r w:rsidR="007E36AF">
        <w:rPr>
          <w:rFonts w:ascii="新細明體" w:hAnsi="新細明體" w:hint="eastAsia"/>
          <w:sz w:val="40"/>
          <w:szCs w:val="40"/>
        </w:rPr>
        <w:t xml:space="preserve"> ------------------------------------ P.4</w:t>
      </w:r>
    </w:p>
    <w:p w:rsidR="00F473E4" w:rsidRPr="007E36AF" w:rsidRDefault="00F473E4">
      <w:pPr>
        <w:widowControl/>
        <w:rPr>
          <w:rFonts w:ascii="新細明體" w:hAnsi="新細明體"/>
          <w:sz w:val="40"/>
          <w:szCs w:val="40"/>
        </w:rPr>
      </w:pPr>
      <w:r w:rsidRPr="007E36AF">
        <w:rPr>
          <w:rFonts w:ascii="新細明體" w:hAnsi="新細明體" w:hint="eastAsia"/>
          <w:sz w:val="40"/>
          <w:szCs w:val="40"/>
        </w:rPr>
        <w:t>自選活動的分析</w:t>
      </w:r>
      <w:r w:rsidR="007E36AF">
        <w:rPr>
          <w:rFonts w:ascii="新細明體" w:hAnsi="新細明體" w:hint="eastAsia"/>
          <w:sz w:val="40"/>
          <w:szCs w:val="40"/>
        </w:rPr>
        <w:t xml:space="preserve"> ------------------------------------ P.4</w:t>
      </w:r>
    </w:p>
    <w:p w:rsidR="00F473E4" w:rsidRPr="007E36AF" w:rsidRDefault="00F473E4">
      <w:pPr>
        <w:widowControl/>
        <w:rPr>
          <w:rFonts w:ascii="新細明體" w:hAnsi="新細明體"/>
          <w:sz w:val="40"/>
          <w:szCs w:val="40"/>
        </w:rPr>
      </w:pPr>
      <w:r w:rsidRPr="007E36AF">
        <w:rPr>
          <w:rFonts w:ascii="新細明體" w:hAnsi="新細明體" w:hint="eastAsia"/>
          <w:sz w:val="40"/>
          <w:szCs w:val="40"/>
        </w:rPr>
        <w:t>總結及反思</w:t>
      </w:r>
      <w:r w:rsidR="007E36AF">
        <w:rPr>
          <w:rFonts w:ascii="新細明體" w:hAnsi="新細明體" w:hint="eastAsia"/>
          <w:sz w:val="40"/>
          <w:szCs w:val="40"/>
        </w:rPr>
        <w:t xml:space="preserve"> ------------------------------------------ P.4</w:t>
      </w:r>
    </w:p>
    <w:p w:rsidR="00F473E4" w:rsidRPr="007E36AF" w:rsidRDefault="00F473E4">
      <w:pPr>
        <w:widowControl/>
        <w:rPr>
          <w:rFonts w:ascii="新細明體" w:hAnsi="新細明體"/>
          <w:sz w:val="40"/>
          <w:szCs w:val="40"/>
        </w:rPr>
      </w:pPr>
      <w:r w:rsidRPr="007E36AF">
        <w:rPr>
          <w:rFonts w:ascii="新細明體" w:hAnsi="新細明體" w:hint="eastAsia"/>
          <w:sz w:val="40"/>
          <w:szCs w:val="40"/>
        </w:rPr>
        <w:t>參考資料</w:t>
      </w:r>
      <w:r w:rsidR="007E36AF">
        <w:rPr>
          <w:rFonts w:ascii="新細明體" w:hAnsi="新細明體" w:hint="eastAsia"/>
          <w:sz w:val="40"/>
          <w:szCs w:val="40"/>
        </w:rPr>
        <w:t xml:space="preserve"> ---------------------------------------------- P.5</w:t>
      </w:r>
    </w:p>
    <w:p w:rsidR="00F473E4" w:rsidRPr="007E36AF" w:rsidRDefault="00F473E4">
      <w:pPr>
        <w:widowControl/>
        <w:rPr>
          <w:rFonts w:ascii="新細明體" w:hAnsi="新細明體"/>
          <w:sz w:val="40"/>
          <w:szCs w:val="40"/>
        </w:rPr>
      </w:pPr>
      <w:r w:rsidRPr="007E36AF">
        <w:rPr>
          <w:rFonts w:ascii="新細明體" w:hAnsi="新細明體" w:hint="eastAsia"/>
          <w:sz w:val="40"/>
          <w:szCs w:val="40"/>
        </w:rPr>
        <w:t>附件一：教學計劃</w:t>
      </w:r>
      <w:r w:rsidR="007E36AF">
        <w:rPr>
          <w:rFonts w:ascii="新細明體" w:hAnsi="新細明體" w:hint="eastAsia"/>
          <w:sz w:val="40"/>
          <w:szCs w:val="40"/>
        </w:rPr>
        <w:t xml:space="preserve"> ------------------------------- P.6-7</w:t>
      </w:r>
    </w:p>
    <w:p w:rsidR="00F473E4" w:rsidRDefault="00F473E4">
      <w:pPr>
        <w:widowControl/>
        <w:rPr>
          <w:rFonts w:ascii="新細明體" w:hAnsi="新細明體"/>
          <w:sz w:val="40"/>
          <w:szCs w:val="40"/>
        </w:rPr>
      </w:pPr>
      <w:r w:rsidRPr="007E36AF">
        <w:rPr>
          <w:rFonts w:ascii="新細明體" w:hAnsi="新細明體" w:hint="eastAsia"/>
          <w:sz w:val="40"/>
          <w:szCs w:val="40"/>
        </w:rPr>
        <w:t>附件二：活動資源</w:t>
      </w:r>
      <w:r w:rsidR="007E36AF">
        <w:rPr>
          <w:rFonts w:ascii="新細明體" w:hAnsi="新細明體" w:hint="eastAsia"/>
          <w:sz w:val="40"/>
          <w:szCs w:val="40"/>
        </w:rPr>
        <w:t xml:space="preserve"> ---------------------------------- P.8</w:t>
      </w:r>
    </w:p>
    <w:p w:rsidR="00C868D2" w:rsidRDefault="00C868D2">
      <w:pPr>
        <w:widowControl/>
        <w:rPr>
          <w:rFonts w:ascii="新細明體" w:hAnsi="新細明體"/>
          <w:sz w:val="40"/>
          <w:szCs w:val="40"/>
        </w:rPr>
      </w:pPr>
      <w:r>
        <w:rPr>
          <w:rFonts w:ascii="新細明體" w:hAnsi="新細明體" w:hint="eastAsia"/>
          <w:sz w:val="40"/>
          <w:szCs w:val="40"/>
        </w:rPr>
        <w:tab/>
      </w:r>
      <w:r>
        <w:rPr>
          <w:rFonts w:ascii="新細明體" w:hAnsi="新細明體" w:hint="eastAsia"/>
          <w:sz w:val="40"/>
          <w:szCs w:val="40"/>
        </w:rPr>
        <w:tab/>
      </w:r>
      <w:r>
        <w:rPr>
          <w:rFonts w:ascii="新細明體" w:hAnsi="新細明體" w:hint="eastAsia"/>
          <w:sz w:val="40"/>
          <w:szCs w:val="40"/>
        </w:rPr>
        <w:tab/>
        <w:t xml:space="preserve"> 數碼資源 ---------------------------------- P.9</w:t>
      </w:r>
    </w:p>
    <w:p w:rsidR="00C868D2" w:rsidRPr="007E36AF" w:rsidRDefault="00C868D2">
      <w:pPr>
        <w:widowControl/>
        <w:rPr>
          <w:rFonts w:ascii="新細明體" w:hAnsi="新細明體"/>
          <w:sz w:val="40"/>
          <w:szCs w:val="40"/>
        </w:rPr>
      </w:pPr>
      <w:r>
        <w:rPr>
          <w:rFonts w:ascii="新細明體" w:hAnsi="新細明體" w:hint="eastAsia"/>
          <w:sz w:val="40"/>
          <w:szCs w:val="40"/>
        </w:rPr>
        <w:t>附件</w:t>
      </w:r>
      <w:proofErr w:type="gramStart"/>
      <w:r>
        <w:rPr>
          <w:rFonts w:ascii="新細明體" w:hAnsi="新細明體" w:hint="eastAsia"/>
          <w:sz w:val="40"/>
          <w:szCs w:val="40"/>
        </w:rPr>
        <w:t>三</w:t>
      </w:r>
      <w:proofErr w:type="gramEnd"/>
      <w:r>
        <w:rPr>
          <w:rFonts w:ascii="新細明體" w:hAnsi="新細明體" w:hint="eastAsia"/>
          <w:sz w:val="40"/>
          <w:szCs w:val="40"/>
        </w:rPr>
        <w:t>：環境設計圖 -------------------------------- P.9</w:t>
      </w:r>
    </w:p>
    <w:p w:rsidR="00F473E4" w:rsidRDefault="00F473E4">
      <w:pPr>
        <w:widowControl/>
        <w:rPr>
          <w:rFonts w:ascii="新細明體" w:hAnsi="新細明體"/>
        </w:rPr>
      </w:pPr>
      <w:r>
        <w:rPr>
          <w:rFonts w:ascii="新細明體" w:hAnsi="新細明體"/>
        </w:rPr>
        <w:br w:type="page"/>
      </w:r>
    </w:p>
    <w:p w:rsidR="00F473E4" w:rsidRPr="00123F5C" w:rsidRDefault="00F473E4" w:rsidP="00F473E4">
      <w:pPr>
        <w:widowControl/>
        <w:rPr>
          <w:rFonts w:ascii="新細明體" w:hAnsi="新細明體"/>
          <w:b/>
        </w:rPr>
      </w:pPr>
      <w:r w:rsidRPr="00123F5C">
        <w:rPr>
          <w:rFonts w:ascii="新細明體" w:hAnsi="新細明體" w:hint="eastAsia"/>
          <w:b/>
        </w:rPr>
        <w:lastRenderedPageBreak/>
        <w:t>引言</w:t>
      </w:r>
    </w:p>
    <w:p w:rsidR="00123F5C" w:rsidRDefault="00123F5C" w:rsidP="00123F5C">
      <w:pPr>
        <w:widowControl/>
        <w:ind w:firstLine="360"/>
        <w:rPr>
          <w:rFonts w:asciiTheme="minorEastAsia" w:hAnsiTheme="minorEastAsia" w:cs="Times New Roman"/>
          <w:b/>
          <w:bCs/>
          <w:iCs/>
          <w:szCs w:val="24"/>
        </w:rPr>
      </w:pPr>
    </w:p>
    <w:p w:rsidR="0074746F" w:rsidRDefault="0074746F" w:rsidP="00123F5C">
      <w:pPr>
        <w:widowControl/>
        <w:ind w:firstLine="360"/>
        <w:rPr>
          <w:rFonts w:ascii="新細明體" w:hAnsi="新細明體"/>
        </w:rPr>
      </w:pPr>
      <w:r>
        <w:rPr>
          <w:rFonts w:hint="eastAsia"/>
        </w:rPr>
        <w:t>資訊科技</w:t>
      </w:r>
      <w:r w:rsidR="00123F5C">
        <w:rPr>
          <w:rFonts w:hint="eastAsia"/>
        </w:rPr>
        <w:t>不斷的進步和變遷，促使它逐漸成為教育上的重要元素。將科技融入課程可增強幼兒的自主學習能力（</w:t>
      </w:r>
      <w:r w:rsidRPr="0074746F">
        <w:rPr>
          <w:rFonts w:ascii="新細明體" w:hAnsi="新細明體"/>
        </w:rPr>
        <w:t>林</w:t>
      </w:r>
      <w:proofErr w:type="gramStart"/>
      <w:r w:rsidRPr="0074746F">
        <w:rPr>
          <w:rFonts w:ascii="新細明體" w:hAnsi="新細明體"/>
        </w:rPr>
        <w:t>葙葙</w:t>
      </w:r>
      <w:proofErr w:type="gramEnd"/>
      <w:r w:rsidRPr="0074746F">
        <w:rPr>
          <w:rFonts w:ascii="新細明體" w:hAnsi="新細明體"/>
        </w:rPr>
        <w:t>，</w:t>
      </w:r>
      <w:r w:rsidR="00123F5C">
        <w:rPr>
          <w:rFonts w:ascii="新細明體" w:hAnsi="新細明體"/>
        </w:rPr>
        <w:t>2013</w:t>
      </w:r>
      <w:r w:rsidR="00123F5C">
        <w:rPr>
          <w:rFonts w:ascii="新細明體" w:hAnsi="新細明體" w:hint="eastAsia"/>
        </w:rPr>
        <w:t>）、</w:t>
      </w:r>
      <w:r w:rsidR="00123F5C" w:rsidRPr="00123F5C">
        <w:rPr>
          <w:rFonts w:ascii="新細明體" w:hAnsi="新細明體"/>
        </w:rPr>
        <w:t>創造力和解難能力</w:t>
      </w:r>
      <w:r w:rsidR="00123F5C">
        <w:rPr>
          <w:rFonts w:ascii="新細明體" w:hAnsi="新細明體" w:hint="eastAsia"/>
        </w:rPr>
        <w:t>。</w:t>
      </w:r>
      <w:r w:rsidR="00123F5C" w:rsidRPr="00123F5C">
        <w:rPr>
          <w:rFonts w:ascii="新細明體" w:hAnsi="新細明體"/>
        </w:rPr>
        <w:t>(曾子寧，2009)。</w:t>
      </w:r>
      <w:r w:rsidRPr="0074746F">
        <w:rPr>
          <w:rFonts w:ascii="新細明體" w:hAnsi="新細明體"/>
        </w:rPr>
        <w:t>因此我</w:t>
      </w:r>
      <w:r w:rsidR="00123F5C">
        <w:rPr>
          <w:rFonts w:ascii="新細明體" w:hAnsi="新細明體" w:hint="eastAsia"/>
        </w:rPr>
        <w:t>會以數碼科技資源作條件下，為幼兒設計一個團體活動和自選活動，並進行分析。</w:t>
      </w:r>
    </w:p>
    <w:p w:rsidR="00123F5C" w:rsidRPr="00123F5C" w:rsidRDefault="00123F5C" w:rsidP="00123F5C">
      <w:pPr>
        <w:widowControl/>
        <w:ind w:firstLine="360"/>
      </w:pPr>
      <w:r>
        <w:rPr>
          <w:rFonts w:ascii="新細明體" w:hAnsi="新細明體" w:hint="eastAsia"/>
        </w:rPr>
        <w:t>是次活動的對象是K2幼兒（4-5歲），人數為15人，主題是春天，副題是蜜蜂。</w:t>
      </w:r>
    </w:p>
    <w:p w:rsidR="005E4990" w:rsidRPr="005E4990" w:rsidRDefault="005E4990" w:rsidP="00F473E4">
      <w:pPr>
        <w:widowControl/>
        <w:rPr>
          <w:rFonts w:ascii="新細明體" w:hAnsi="新細明體"/>
        </w:rPr>
      </w:pPr>
    </w:p>
    <w:p w:rsidR="00F473E4" w:rsidRPr="005E4990" w:rsidRDefault="005E4990" w:rsidP="00F473E4">
      <w:pPr>
        <w:widowControl/>
        <w:rPr>
          <w:rFonts w:ascii="新細明體" w:hAnsi="新細明體"/>
          <w:b/>
        </w:rPr>
      </w:pPr>
      <w:r>
        <w:rPr>
          <w:rFonts w:ascii="新細明體" w:hAnsi="新細明體" w:hint="eastAsia"/>
          <w:b/>
        </w:rPr>
        <w:t>團體</w:t>
      </w:r>
      <w:r w:rsidR="00F473E4" w:rsidRPr="005E4990">
        <w:rPr>
          <w:rFonts w:ascii="新細明體" w:hAnsi="新細明體" w:hint="eastAsia"/>
          <w:b/>
        </w:rPr>
        <w:t>活動的描述</w:t>
      </w:r>
    </w:p>
    <w:p w:rsidR="0056494D" w:rsidRDefault="0056494D" w:rsidP="00F473E4">
      <w:pPr>
        <w:widowControl/>
        <w:rPr>
          <w:rFonts w:ascii="新細明體" w:hAnsi="新細明體"/>
        </w:rPr>
      </w:pPr>
    </w:p>
    <w:p w:rsidR="0056494D" w:rsidRPr="005102BB" w:rsidRDefault="005E4990" w:rsidP="00123F5C">
      <w:pPr>
        <w:widowControl/>
        <w:ind w:firstLine="480"/>
        <w:rPr>
          <w:rFonts w:ascii="新細明體" w:hAnsi="新細明體"/>
        </w:rPr>
      </w:pPr>
      <w:r>
        <w:rPr>
          <w:rFonts w:ascii="新細明體" w:hAnsi="新細明體" w:hint="eastAsia"/>
        </w:rPr>
        <w:t>這個</w:t>
      </w:r>
      <w:r w:rsidR="00123F5C">
        <w:rPr>
          <w:rFonts w:ascii="新細明體" w:hAnsi="新細明體" w:hint="eastAsia"/>
        </w:rPr>
        <w:t>活</w:t>
      </w:r>
      <w:r>
        <w:rPr>
          <w:rFonts w:ascii="新細明體" w:hAnsi="新細明體" w:hint="eastAsia"/>
        </w:rPr>
        <w:t>動是</w:t>
      </w:r>
      <w:r w:rsidR="00123F5C">
        <w:rPr>
          <w:rFonts w:ascii="新細明體" w:hAnsi="新細明體" w:hint="eastAsia"/>
        </w:rPr>
        <w:t>主題活動，全班15人一同進行。進行活動前，</w:t>
      </w:r>
      <w:r w:rsidR="0056494D">
        <w:rPr>
          <w:rFonts w:ascii="新細明體" w:hAnsi="新細明體" w:hint="eastAsia"/>
        </w:rPr>
        <w:t>老師</w:t>
      </w:r>
      <w:r w:rsidR="00B86B6A">
        <w:rPr>
          <w:rFonts w:ascii="新細明體" w:hAnsi="新細明體" w:hint="eastAsia"/>
        </w:rPr>
        <w:t>用</w:t>
      </w:r>
      <w:r w:rsidR="0056494D">
        <w:rPr>
          <w:rFonts w:ascii="新細明體" w:hAnsi="新細明體" w:hint="eastAsia"/>
        </w:rPr>
        <w:t>電腦搜尋蜜蜂的圖片</w:t>
      </w:r>
      <w:r w:rsidR="00B86B6A">
        <w:rPr>
          <w:rFonts w:ascii="新細明體" w:hAnsi="新細明體" w:hint="eastAsia"/>
        </w:rPr>
        <w:t>、故事和</w:t>
      </w:r>
      <w:r w:rsidR="00904FE9">
        <w:rPr>
          <w:rFonts w:ascii="新細明體" w:hAnsi="新細明體" w:hint="eastAsia"/>
        </w:rPr>
        <w:t>影片並</w:t>
      </w:r>
      <w:r w:rsidR="0056494D">
        <w:rPr>
          <w:rFonts w:ascii="新細明體" w:hAnsi="新細明體" w:hint="eastAsia"/>
        </w:rPr>
        <w:t>存放在雲端裝置並與班房的電腦共享資源。然後老師會</w:t>
      </w:r>
      <w:r w:rsidR="00B86B6A">
        <w:rPr>
          <w:rFonts w:ascii="新細明體" w:hAnsi="新細明體" w:hint="eastAsia"/>
        </w:rPr>
        <w:t>播放蜜蜂的故事，然後與幼兒討論故事內容和主角</w:t>
      </w:r>
      <w:r w:rsidR="0056494D">
        <w:rPr>
          <w:rFonts w:ascii="新細明體" w:hAnsi="新細明體" w:hint="eastAsia"/>
        </w:rPr>
        <w:t>。</w:t>
      </w:r>
      <w:r w:rsidR="00B86B6A">
        <w:rPr>
          <w:rFonts w:ascii="新細明體" w:hAnsi="新細明體" w:hint="eastAsia"/>
        </w:rPr>
        <w:t>然後</w:t>
      </w:r>
      <w:r w:rsidR="0056494D">
        <w:rPr>
          <w:rFonts w:hint="eastAsia"/>
        </w:rPr>
        <w:t>老師會</w:t>
      </w:r>
      <w:r w:rsidR="005102BB">
        <w:rPr>
          <w:rFonts w:hint="eastAsia"/>
        </w:rPr>
        <w:t>用投影機</w:t>
      </w:r>
      <w:r w:rsidR="0056494D">
        <w:rPr>
          <w:rFonts w:hint="eastAsia"/>
        </w:rPr>
        <w:t>播放蜜蜂的圖片</w:t>
      </w:r>
      <w:r w:rsidR="005102BB">
        <w:rPr>
          <w:rFonts w:hint="eastAsia"/>
        </w:rPr>
        <w:t>，</w:t>
      </w:r>
      <w:r w:rsidR="0056494D">
        <w:rPr>
          <w:rFonts w:hint="eastAsia"/>
        </w:rPr>
        <w:t>讓幼兒清楚觀看蜜蜂的身體結構</w:t>
      </w:r>
      <w:r w:rsidR="005102BB">
        <w:rPr>
          <w:rFonts w:hint="eastAsia"/>
        </w:rPr>
        <w:t>，</w:t>
      </w:r>
      <w:r w:rsidR="0056494D">
        <w:rPr>
          <w:rFonts w:hint="eastAsia"/>
        </w:rPr>
        <w:t>老師</w:t>
      </w:r>
      <w:r w:rsidR="005102BB">
        <w:rPr>
          <w:rFonts w:hint="eastAsia"/>
        </w:rPr>
        <w:t>亦</w:t>
      </w:r>
      <w:r w:rsidR="0056494D">
        <w:rPr>
          <w:rFonts w:hint="eastAsia"/>
        </w:rPr>
        <w:t>會</w:t>
      </w:r>
      <w:r w:rsidR="005102BB">
        <w:rPr>
          <w:rFonts w:hint="eastAsia"/>
        </w:rPr>
        <w:t>從旁</w:t>
      </w:r>
      <w:r w:rsidR="0056494D">
        <w:rPr>
          <w:rFonts w:hint="eastAsia"/>
        </w:rPr>
        <w:t>講解蜜</w:t>
      </w:r>
      <w:r w:rsidR="005102BB">
        <w:rPr>
          <w:rFonts w:hint="eastAsia"/>
        </w:rPr>
        <w:t>蜂的身體結構：頭部、翅膀、腹部和尾部</w:t>
      </w:r>
      <w:r w:rsidR="0056494D">
        <w:rPr>
          <w:rFonts w:hint="eastAsia"/>
        </w:rPr>
        <w:t>。</w:t>
      </w:r>
      <w:r w:rsidR="005102BB">
        <w:rPr>
          <w:rFonts w:hint="eastAsia"/>
        </w:rPr>
        <w:t>之後</w:t>
      </w:r>
      <w:r w:rsidR="0056494D">
        <w:rPr>
          <w:rFonts w:hint="eastAsia"/>
        </w:rPr>
        <w:t>老師會用電腦播放蜜蜂</w:t>
      </w:r>
      <w:proofErr w:type="gramStart"/>
      <w:r w:rsidR="0056494D">
        <w:rPr>
          <w:rFonts w:hint="eastAsia"/>
        </w:rPr>
        <w:t>採</w:t>
      </w:r>
      <w:proofErr w:type="gramEnd"/>
      <w:r w:rsidR="0056494D">
        <w:rPr>
          <w:rFonts w:hint="eastAsia"/>
        </w:rPr>
        <w:t>花蜜的影片</w:t>
      </w:r>
      <w:r w:rsidR="00E951ED">
        <w:rPr>
          <w:rFonts w:hint="eastAsia"/>
        </w:rPr>
        <w:t>並從旁指導</w:t>
      </w:r>
      <w:r w:rsidR="0056494D">
        <w:rPr>
          <w:rFonts w:hint="eastAsia"/>
        </w:rPr>
        <w:t>，讓幼兒</w:t>
      </w:r>
      <w:r w:rsidR="00E951ED">
        <w:rPr>
          <w:rFonts w:hint="eastAsia"/>
        </w:rPr>
        <w:t>了解</w:t>
      </w:r>
      <w:r w:rsidR="0056494D">
        <w:rPr>
          <w:rFonts w:hint="eastAsia"/>
        </w:rPr>
        <w:t>蜜蜂的習性。</w:t>
      </w:r>
      <w:r w:rsidR="005102BB">
        <w:rPr>
          <w:rFonts w:hint="eastAsia"/>
        </w:rPr>
        <w:t>然後會進行延伸活動，</w:t>
      </w:r>
      <w:r w:rsidR="0056494D">
        <w:rPr>
          <w:rFonts w:hint="eastAsia"/>
        </w:rPr>
        <w:t>老師會用</w:t>
      </w:r>
      <w:r w:rsidR="0056494D">
        <w:rPr>
          <w:rFonts w:hint="eastAsia"/>
        </w:rPr>
        <w:t>CD</w:t>
      </w:r>
      <w:r w:rsidR="0056494D">
        <w:rPr>
          <w:rFonts w:hint="eastAsia"/>
        </w:rPr>
        <w:t>機播放蜜蜂的聲音和音樂，請幼</w:t>
      </w:r>
      <w:r w:rsidR="005102BB">
        <w:rPr>
          <w:rFonts w:hint="eastAsia"/>
        </w:rPr>
        <w:t>兒</w:t>
      </w:r>
      <w:r w:rsidR="0056494D">
        <w:rPr>
          <w:rFonts w:hint="eastAsia"/>
        </w:rPr>
        <w:t>幻想自己是蜜蜂在花間</w:t>
      </w:r>
      <w:proofErr w:type="gramStart"/>
      <w:r w:rsidR="0056494D">
        <w:rPr>
          <w:rFonts w:hint="eastAsia"/>
        </w:rPr>
        <w:t>採</w:t>
      </w:r>
      <w:proofErr w:type="gramEnd"/>
      <w:r w:rsidR="0056494D">
        <w:rPr>
          <w:rFonts w:hint="eastAsia"/>
        </w:rPr>
        <w:t>花蜜，</w:t>
      </w:r>
      <w:r w:rsidR="005102BB">
        <w:rPr>
          <w:rFonts w:hint="eastAsia"/>
        </w:rPr>
        <w:t>站立起來隨意活動。結束階段，老師會</w:t>
      </w:r>
      <w:r w:rsidR="0089555D">
        <w:rPr>
          <w:rFonts w:hint="eastAsia"/>
        </w:rPr>
        <w:t>用預先設計的簡報中的問答遊戲與幼兒重溫蜜蜂的身體結構</w:t>
      </w:r>
      <w:r w:rsidR="005102BB">
        <w:rPr>
          <w:rFonts w:hint="eastAsia"/>
        </w:rPr>
        <w:t>，並教導幼兒愛護不同種類動物的態度。</w:t>
      </w:r>
    </w:p>
    <w:p w:rsidR="0056494D" w:rsidRPr="0056494D" w:rsidRDefault="0056494D" w:rsidP="00F473E4">
      <w:pPr>
        <w:widowControl/>
        <w:rPr>
          <w:rFonts w:ascii="新細明體" w:hAnsi="新細明體"/>
        </w:rPr>
      </w:pPr>
    </w:p>
    <w:p w:rsidR="00F473E4" w:rsidRPr="005B3BF1" w:rsidRDefault="007E36AF" w:rsidP="00F473E4">
      <w:pPr>
        <w:widowControl/>
        <w:rPr>
          <w:rFonts w:ascii="新細明體" w:hAnsi="新細明體"/>
          <w:b/>
        </w:rPr>
      </w:pPr>
      <w:r>
        <w:rPr>
          <w:rFonts w:ascii="新細明體" w:hAnsi="新細明體" w:hint="eastAsia"/>
          <w:b/>
        </w:rPr>
        <w:t>團體</w:t>
      </w:r>
      <w:r w:rsidRPr="005E4990">
        <w:rPr>
          <w:rFonts w:ascii="新細明體" w:hAnsi="新細明體" w:hint="eastAsia"/>
          <w:b/>
        </w:rPr>
        <w:t>活動</w:t>
      </w:r>
      <w:r w:rsidR="00F473E4" w:rsidRPr="005B3BF1">
        <w:rPr>
          <w:rFonts w:ascii="新細明體" w:hAnsi="新細明體" w:hint="eastAsia"/>
          <w:b/>
        </w:rPr>
        <w:t>的分析</w:t>
      </w:r>
    </w:p>
    <w:p w:rsidR="00551BE5" w:rsidRDefault="00551BE5" w:rsidP="00F473E4">
      <w:pPr>
        <w:widowControl/>
        <w:rPr>
          <w:rFonts w:ascii="新細明體" w:hAnsi="新細明體"/>
        </w:rPr>
      </w:pPr>
      <w:r>
        <w:rPr>
          <w:rFonts w:ascii="新細明體" w:hAnsi="新細明體" w:hint="eastAsia"/>
        </w:rPr>
        <w:tab/>
      </w:r>
    </w:p>
    <w:p w:rsidR="0074746F" w:rsidRDefault="00563232" w:rsidP="00F473E4">
      <w:pPr>
        <w:widowControl/>
        <w:rPr>
          <w:bCs/>
        </w:rPr>
      </w:pPr>
      <w:r>
        <w:rPr>
          <w:rFonts w:ascii="新細明體" w:hAnsi="新細明體" w:hint="eastAsia"/>
        </w:rPr>
        <w:tab/>
        <w:t>多媒體的使用能彌補傳統教學模式的不足，使課堂更生動有趣。</w:t>
      </w:r>
      <w:r w:rsidR="00947598" w:rsidRPr="00947598">
        <w:rPr>
          <w:rFonts w:hint="eastAsia"/>
        </w:rPr>
        <w:t>（陳裕隆</w:t>
      </w:r>
      <w:r w:rsidR="00947598">
        <w:rPr>
          <w:rFonts w:hint="eastAsia"/>
        </w:rPr>
        <w:t>，</w:t>
      </w:r>
      <w:r w:rsidR="00947598" w:rsidRPr="00947598">
        <w:rPr>
          <w:rFonts w:hint="eastAsia"/>
        </w:rPr>
        <w:t>2000</w:t>
      </w:r>
      <w:r w:rsidR="00947598" w:rsidRPr="00947598">
        <w:rPr>
          <w:rFonts w:hint="eastAsia"/>
        </w:rPr>
        <w:t>）</w:t>
      </w:r>
      <w:r>
        <w:rPr>
          <w:rFonts w:ascii="新細明體" w:hAnsi="新細明體" w:hint="eastAsia"/>
        </w:rPr>
        <w:t>活動過程會運用電腦播放故事，</w:t>
      </w:r>
      <w:r w:rsidR="00D64771">
        <w:rPr>
          <w:rFonts w:hint="eastAsia"/>
          <w:bCs/>
        </w:rPr>
        <w:t>電腦能呈現動態的圖像、效果和聲音，相比起平日平面的故事書</w:t>
      </w:r>
      <w:r>
        <w:rPr>
          <w:rFonts w:ascii="新細明體" w:hAnsi="新細明體" w:hint="eastAsia"/>
        </w:rPr>
        <w:t>，</w:t>
      </w:r>
      <w:r w:rsidR="00D64771">
        <w:rPr>
          <w:rFonts w:ascii="新細明體" w:hAnsi="新細明體" w:hint="eastAsia"/>
        </w:rPr>
        <w:t>故事影片能使故事人物更具體化，更能吸引幼兒的注意和學習動機，</w:t>
      </w:r>
      <w:r>
        <w:rPr>
          <w:rFonts w:ascii="新細明體" w:hAnsi="新細明體" w:hint="eastAsia"/>
        </w:rPr>
        <w:t>使他們更投入於課堂的學習。</w:t>
      </w:r>
      <w:r w:rsidR="00540731">
        <w:rPr>
          <w:rFonts w:hint="eastAsia"/>
        </w:rPr>
        <w:t>四至五歲的幼兒處於前</w:t>
      </w:r>
      <w:proofErr w:type="gramStart"/>
      <w:r w:rsidR="00540731">
        <w:rPr>
          <w:rFonts w:hint="eastAsia"/>
        </w:rPr>
        <w:t>運思期</w:t>
      </w:r>
      <w:proofErr w:type="gramEnd"/>
      <w:r w:rsidR="00540731">
        <w:rPr>
          <w:rFonts w:hint="eastAsia"/>
        </w:rPr>
        <w:t>，很多概念尚未形成，</w:t>
      </w:r>
      <w:r>
        <w:rPr>
          <w:rFonts w:hint="eastAsia"/>
        </w:rPr>
        <w:t>所以</w:t>
      </w:r>
      <w:r w:rsidR="00540731">
        <w:rPr>
          <w:rFonts w:hint="eastAsia"/>
        </w:rPr>
        <w:t>透過投影機</w:t>
      </w:r>
      <w:r>
        <w:rPr>
          <w:rFonts w:hint="eastAsia"/>
        </w:rPr>
        <w:t>讓</w:t>
      </w:r>
      <w:r w:rsidR="00540731">
        <w:rPr>
          <w:rFonts w:hint="eastAsia"/>
        </w:rPr>
        <w:t>全班</w:t>
      </w:r>
      <w:r>
        <w:rPr>
          <w:rFonts w:hint="eastAsia"/>
        </w:rPr>
        <w:t>幼兒觀看</w:t>
      </w:r>
      <w:r w:rsidR="00540731">
        <w:rPr>
          <w:rFonts w:hint="eastAsia"/>
        </w:rPr>
        <w:t>蜜蜂的圖像，並用</w:t>
      </w:r>
      <w:r w:rsidR="00540731">
        <w:rPr>
          <w:rFonts w:hint="eastAsia"/>
        </w:rPr>
        <w:t>CD</w:t>
      </w:r>
      <w:r w:rsidR="00540731">
        <w:rPr>
          <w:rFonts w:hint="eastAsia"/>
        </w:rPr>
        <w:t>機聽蜜蜂的聲音，</w:t>
      </w:r>
      <w:r w:rsidR="006B3436">
        <w:rPr>
          <w:rFonts w:hint="eastAsia"/>
        </w:rPr>
        <w:t>可以給予幼兒視覺、聽覺上的刺激，使知識更具體化。另外，現實中我們難以目測形式觀賞到蜜蜂</w:t>
      </w:r>
      <w:proofErr w:type="gramStart"/>
      <w:r w:rsidR="006B3436">
        <w:rPr>
          <w:rFonts w:hint="eastAsia"/>
        </w:rPr>
        <w:t>採</w:t>
      </w:r>
      <w:proofErr w:type="gramEnd"/>
      <w:r w:rsidR="006B3436">
        <w:rPr>
          <w:rFonts w:hint="eastAsia"/>
        </w:rPr>
        <w:t>花蜜的過程，因此透過網上的影片作教學輔助，幼兒能安全地觀賞</w:t>
      </w:r>
      <w:proofErr w:type="gramStart"/>
      <w:r w:rsidR="006B3436">
        <w:rPr>
          <w:rFonts w:hint="eastAsia"/>
        </w:rPr>
        <w:t>採</w:t>
      </w:r>
      <w:proofErr w:type="gramEnd"/>
      <w:r w:rsidR="006B3436">
        <w:rPr>
          <w:rFonts w:hint="eastAsia"/>
        </w:rPr>
        <w:t>花蜜的過程，</w:t>
      </w:r>
      <w:r w:rsidR="006B3436">
        <w:rPr>
          <w:rFonts w:hint="eastAsia"/>
          <w:bCs/>
        </w:rPr>
        <w:t>更認識蜜蜂的習性。</w:t>
      </w:r>
    </w:p>
    <w:p w:rsidR="007B07DD" w:rsidRDefault="007B07DD" w:rsidP="007B07DD">
      <w:pPr>
        <w:widowControl/>
        <w:ind w:firstLine="480"/>
        <w:rPr>
          <w:bCs/>
        </w:rPr>
      </w:pPr>
      <w:r>
        <w:rPr>
          <w:rFonts w:hint="eastAsia"/>
          <w:bCs/>
        </w:rPr>
        <w:t>最後，老師會用</w:t>
      </w:r>
      <w:r w:rsidR="00D64771">
        <w:rPr>
          <w:rFonts w:hint="eastAsia"/>
          <w:bCs/>
        </w:rPr>
        <w:t>預先設計的問答遊戲簡報幫助幼兒重溫以上知識。行為學派指出：立即的讚賞或懲罰對行為建立極為重要。</w:t>
      </w:r>
      <w:r w:rsidR="00D64771" w:rsidRPr="00D64771">
        <w:rPr>
          <w:rFonts w:asciiTheme="minorEastAsia" w:hAnsiTheme="minorEastAsia" w:hint="eastAsia"/>
          <w:color w:val="000000"/>
          <w:szCs w:val="24"/>
        </w:rPr>
        <w:t>（陳秋吟，2004）</w:t>
      </w:r>
      <w:r w:rsidR="00D64771">
        <w:rPr>
          <w:rFonts w:asciiTheme="minorEastAsia" w:hAnsiTheme="minorEastAsia" w:hint="eastAsia"/>
          <w:color w:val="000000"/>
          <w:szCs w:val="24"/>
        </w:rPr>
        <w:t>因此，當幼兒以電腦玩問答遊戲簡報時，無論答案對與錯，電腦都會立即提供圖像</w:t>
      </w:r>
      <w:proofErr w:type="gramStart"/>
      <w:r w:rsidR="00D64771">
        <w:rPr>
          <w:rFonts w:asciiTheme="minorEastAsia" w:hAnsiTheme="minorEastAsia" w:hint="eastAsia"/>
          <w:color w:val="000000"/>
          <w:szCs w:val="24"/>
        </w:rPr>
        <w:t>和聲效作回饋</w:t>
      </w:r>
      <w:proofErr w:type="gramEnd"/>
      <w:r w:rsidR="00D64771">
        <w:rPr>
          <w:rFonts w:asciiTheme="minorEastAsia" w:hAnsiTheme="minorEastAsia" w:hint="eastAsia"/>
          <w:color w:val="000000"/>
          <w:szCs w:val="24"/>
        </w:rPr>
        <w:t>，使幼兒獲得滿足感和認同感。透過與電腦互動的過程中，無論幼兒的答案</w:t>
      </w:r>
      <w:proofErr w:type="gramStart"/>
      <w:r w:rsidR="00D64771">
        <w:rPr>
          <w:rFonts w:asciiTheme="minorEastAsia" w:hAnsiTheme="minorEastAsia" w:hint="eastAsia"/>
          <w:color w:val="000000"/>
          <w:szCs w:val="24"/>
        </w:rPr>
        <w:t>正確或否</w:t>
      </w:r>
      <w:proofErr w:type="gramEnd"/>
      <w:r w:rsidR="00D64771">
        <w:rPr>
          <w:rFonts w:asciiTheme="minorEastAsia" w:hAnsiTheme="minorEastAsia" w:hint="eastAsia"/>
          <w:color w:val="000000"/>
          <w:szCs w:val="24"/>
        </w:rPr>
        <w:t>，他們都能獲得鼓勵，促使他們繼續學習，成為學習的主動者。</w:t>
      </w:r>
    </w:p>
    <w:p w:rsidR="00D64771" w:rsidRDefault="00D64771" w:rsidP="007B07DD">
      <w:pPr>
        <w:widowControl/>
        <w:ind w:firstLine="480"/>
        <w:rPr>
          <w:bCs/>
        </w:rPr>
      </w:pPr>
    </w:p>
    <w:p w:rsidR="0074746F" w:rsidRPr="00225105" w:rsidRDefault="0074746F" w:rsidP="0074746F">
      <w:pPr>
        <w:widowControl/>
        <w:rPr>
          <w:rFonts w:ascii="新細明體" w:hAnsi="新細明體"/>
        </w:rPr>
      </w:pPr>
    </w:p>
    <w:p w:rsidR="0074746F" w:rsidRPr="0074746F" w:rsidRDefault="0074746F" w:rsidP="00F473E4">
      <w:pPr>
        <w:widowControl/>
        <w:rPr>
          <w:rFonts w:ascii="新細明體" w:hAnsi="新細明體"/>
        </w:rPr>
      </w:pPr>
    </w:p>
    <w:p w:rsidR="00F473E4" w:rsidRPr="00884D36" w:rsidRDefault="00F473E4" w:rsidP="00F473E4">
      <w:pPr>
        <w:widowControl/>
        <w:rPr>
          <w:rFonts w:ascii="新細明體" w:hAnsi="新細明體"/>
          <w:b/>
        </w:rPr>
      </w:pPr>
      <w:r w:rsidRPr="00884D36">
        <w:rPr>
          <w:rFonts w:ascii="新細明體" w:hAnsi="新細明體" w:hint="eastAsia"/>
          <w:b/>
        </w:rPr>
        <w:t>自選活動的描述</w:t>
      </w:r>
    </w:p>
    <w:p w:rsidR="005E4990" w:rsidRDefault="005E4990" w:rsidP="00F473E4">
      <w:pPr>
        <w:widowControl/>
        <w:rPr>
          <w:rFonts w:ascii="新細明體" w:hAnsi="新細明體"/>
          <w:b/>
        </w:rPr>
      </w:pPr>
    </w:p>
    <w:p w:rsidR="0089555D" w:rsidRDefault="00E951ED" w:rsidP="00E951ED">
      <w:pPr>
        <w:widowControl/>
        <w:ind w:firstLine="480"/>
        <w:rPr>
          <w:rFonts w:ascii="新細明體" w:hAnsi="新細明體"/>
        </w:rPr>
      </w:pPr>
      <w:r>
        <w:rPr>
          <w:rFonts w:ascii="新細明體" w:hAnsi="新細明體" w:hint="eastAsia"/>
        </w:rPr>
        <w:t>自選活動為語文角活動，幼兒可以獨自進行，每次只限一</w:t>
      </w:r>
      <w:proofErr w:type="gramStart"/>
      <w:r>
        <w:rPr>
          <w:rFonts w:ascii="新細明體" w:hAnsi="新細明體" w:hint="eastAsia"/>
        </w:rPr>
        <w:t>人入角</w:t>
      </w:r>
      <w:proofErr w:type="gramEnd"/>
      <w:r>
        <w:rPr>
          <w:rFonts w:ascii="新細明體" w:hAnsi="新細明體" w:hint="eastAsia"/>
        </w:rPr>
        <w:t>。老師會在電子白板上顯示</w:t>
      </w:r>
      <w:r w:rsidR="0096086A">
        <w:rPr>
          <w:rFonts w:ascii="新細明體" w:hAnsi="新細明體" w:hint="eastAsia"/>
        </w:rPr>
        <w:t>四</w:t>
      </w:r>
      <w:r>
        <w:rPr>
          <w:rFonts w:ascii="新細明體" w:hAnsi="新細明體" w:hint="eastAsia"/>
        </w:rPr>
        <w:t>張蜜蜂的故事的圖片，讓幼兒重新排序，而幼兒需要改寫本來的結局。幼兒需要重新講述新版蜜蜂的故事的內容和結局，並利用CD機錄音，讓其他幼兒能夠聆聽。幼兒完成自己的故事後，可以用CD機聆聽其他同學的故事，然後在排行榜上投票選出認為最好的一個故事。</w:t>
      </w:r>
    </w:p>
    <w:p w:rsidR="00E951ED" w:rsidRDefault="006F3658" w:rsidP="00E951ED">
      <w:pPr>
        <w:widowControl/>
        <w:rPr>
          <w:rFonts w:ascii="新細明體" w:hAnsi="新細明體"/>
        </w:rPr>
      </w:pPr>
      <w:r>
        <w:rPr>
          <w:rFonts w:ascii="新細明體" w:hAnsi="新細明體" w:hint="eastAsia"/>
        </w:rPr>
        <w:tab/>
      </w:r>
    </w:p>
    <w:p w:rsidR="00E951ED" w:rsidRPr="00884D36" w:rsidRDefault="00E951ED" w:rsidP="00E951ED">
      <w:pPr>
        <w:widowControl/>
        <w:rPr>
          <w:rFonts w:ascii="新細明體" w:hAnsi="新細明體"/>
          <w:b/>
        </w:rPr>
      </w:pPr>
      <w:r w:rsidRPr="00884D36">
        <w:rPr>
          <w:rFonts w:ascii="新細明體" w:hAnsi="新細明體" w:hint="eastAsia"/>
          <w:b/>
        </w:rPr>
        <w:t>自選活動的分析</w:t>
      </w:r>
    </w:p>
    <w:p w:rsidR="006F3658" w:rsidRDefault="006F3658" w:rsidP="00E951ED">
      <w:pPr>
        <w:widowControl/>
        <w:rPr>
          <w:rFonts w:ascii="新細明體" w:hAnsi="新細明體"/>
        </w:rPr>
      </w:pPr>
    </w:p>
    <w:p w:rsidR="006C71AA" w:rsidRDefault="006F3658" w:rsidP="00FC5496">
      <w:pPr>
        <w:autoSpaceDE w:val="0"/>
        <w:autoSpaceDN w:val="0"/>
        <w:adjustRightInd w:val="0"/>
        <w:rPr>
          <w:rFonts w:ascii="新細明體" w:hAnsi="新細明體"/>
        </w:rPr>
      </w:pPr>
      <w:r>
        <w:rPr>
          <w:rFonts w:ascii="新細明體" w:hAnsi="新細明體" w:hint="eastAsia"/>
        </w:rPr>
        <w:tab/>
        <w:t>幼兒在電子白板上進行故事排序可以訓練他們語文能力中的連貫性和順序性。</w:t>
      </w:r>
      <w:r w:rsidR="006C71AA">
        <w:rPr>
          <w:rFonts w:ascii="新細明體" w:hAnsi="新細明體" w:hint="eastAsia"/>
        </w:rPr>
        <w:t>（黃瑞琴，2012）</w:t>
      </w:r>
      <w:proofErr w:type="gramStart"/>
      <w:r>
        <w:rPr>
          <w:rFonts w:ascii="新細明體" w:hAnsi="新細明體" w:hint="eastAsia"/>
        </w:rPr>
        <w:t>此外，</w:t>
      </w:r>
      <w:proofErr w:type="gramEnd"/>
      <w:r w:rsidR="006C71AA" w:rsidRPr="006C71AA">
        <w:rPr>
          <w:rFonts w:ascii="新細明體" w:hAnsi="新細明體"/>
        </w:rPr>
        <w:t>老師可以以手或電子筆觸控電子白板</w:t>
      </w:r>
      <w:r w:rsidR="006C71AA">
        <w:rPr>
          <w:rFonts w:ascii="新細明體" w:hAnsi="新細明體" w:hint="eastAsia"/>
        </w:rPr>
        <w:t>時可以讓幼兒對操作電腦有初步的認識和訓練他們的小肌肉能力。</w:t>
      </w:r>
      <w:r>
        <w:rPr>
          <w:rFonts w:ascii="新細明體" w:hAnsi="新細明體" w:hint="eastAsia"/>
        </w:rPr>
        <w:t>四至五歲的幼兒已擁有描述圖畫的語言能力。（陳若琳等人，1999）</w:t>
      </w:r>
      <w:proofErr w:type="gramStart"/>
      <w:r w:rsidR="006C71AA">
        <w:rPr>
          <w:rFonts w:ascii="新細明體" w:hAnsi="新細明體" w:hint="eastAsia"/>
        </w:rPr>
        <w:t>此外，</w:t>
      </w:r>
      <w:proofErr w:type="gramEnd"/>
      <w:r w:rsidR="006C71AA">
        <w:rPr>
          <w:rFonts w:ascii="新細明體" w:hAnsi="新細明體" w:hint="eastAsia"/>
        </w:rPr>
        <w:t>幼兒在四歲時，</w:t>
      </w:r>
      <w:proofErr w:type="gramStart"/>
      <w:r w:rsidR="006C71AA">
        <w:rPr>
          <w:rFonts w:ascii="新細明體" w:hAnsi="新細明體" w:hint="eastAsia"/>
        </w:rPr>
        <w:t>抽像</w:t>
      </w:r>
      <w:proofErr w:type="gramEnd"/>
      <w:r w:rsidR="006C71AA">
        <w:rPr>
          <w:rFonts w:ascii="新細明體" w:hAnsi="新細明體" w:hint="eastAsia"/>
        </w:rPr>
        <w:t>思考能力逐漸發展，開始喜歡想像和假設。（黃瑞琴，2012）</w:t>
      </w:r>
      <w:r w:rsidR="006C71AA" w:rsidRPr="006C71AA">
        <w:rPr>
          <w:rFonts w:ascii="新細明體" w:hAnsi="新細明體"/>
        </w:rPr>
        <w:t>資訊科技在</w:t>
      </w:r>
      <w:r w:rsidR="006C71AA">
        <w:rPr>
          <w:rFonts w:ascii="新細明體" w:hAnsi="新細明體" w:hint="eastAsia"/>
        </w:rPr>
        <w:t>可以在</w:t>
      </w:r>
      <w:r w:rsidR="006C71AA" w:rsidRPr="006C71AA">
        <w:rPr>
          <w:rFonts w:ascii="新細明體" w:hAnsi="新細明體"/>
        </w:rPr>
        <w:t>教學活動扮演著創造屬實的學習機會</w:t>
      </w:r>
      <w:r w:rsidR="006C71AA">
        <w:rPr>
          <w:rFonts w:ascii="新細明體" w:hAnsi="新細明體" w:hint="eastAsia"/>
        </w:rPr>
        <w:t>。（</w:t>
      </w:r>
      <w:r w:rsidR="006C71AA">
        <w:rPr>
          <w:rFonts w:ascii="新細明體" w:hAnsi="新細明體"/>
        </w:rPr>
        <w:t xml:space="preserve">Shaffer &amp; </w:t>
      </w:r>
      <w:proofErr w:type="spellStart"/>
      <w:r w:rsidR="006C71AA">
        <w:rPr>
          <w:rFonts w:ascii="新細明體" w:hAnsi="新細明體"/>
        </w:rPr>
        <w:t>Resnick</w:t>
      </w:r>
      <w:proofErr w:type="spellEnd"/>
      <w:r w:rsidR="006C71AA">
        <w:rPr>
          <w:rFonts w:ascii="新細明體" w:hAnsi="新細明體"/>
        </w:rPr>
        <w:t>, 1999</w:t>
      </w:r>
      <w:r w:rsidR="006C71AA">
        <w:rPr>
          <w:rFonts w:ascii="新細明體" w:hAnsi="新細明體" w:hint="eastAsia"/>
        </w:rPr>
        <w:t>）幼兒可以透過對著CD機講述自己創作的故事並進行錄音以</w:t>
      </w:r>
      <w:r w:rsidR="00F93BA5">
        <w:rPr>
          <w:rFonts w:ascii="新細明體" w:hAnsi="新細明體" w:hint="eastAsia"/>
        </w:rPr>
        <w:t>創作一個屬於自己的故事聲帶，從中得到滿足感，亦能提升他們的語言發達、組識和創作能力。</w:t>
      </w:r>
      <w:proofErr w:type="gramStart"/>
      <w:r w:rsidR="00F93BA5">
        <w:rPr>
          <w:rFonts w:ascii="新細明體" w:hAnsi="新細明體" w:hint="eastAsia"/>
        </w:rPr>
        <w:t>此外，</w:t>
      </w:r>
      <w:proofErr w:type="gramEnd"/>
      <w:r w:rsidR="00F93BA5">
        <w:rPr>
          <w:rFonts w:ascii="新細明體" w:hAnsi="新細明體" w:hint="eastAsia"/>
        </w:rPr>
        <w:t>幼兒又可透過聆聽</w:t>
      </w:r>
      <w:r w:rsidR="006C71AA">
        <w:rPr>
          <w:rFonts w:ascii="新細明體" w:hAnsi="新細明體" w:hint="eastAsia"/>
        </w:rPr>
        <w:t>別人的故事</w:t>
      </w:r>
      <w:r w:rsidR="00F93BA5">
        <w:rPr>
          <w:rFonts w:ascii="新細明體" w:hAnsi="新細明體" w:hint="eastAsia"/>
        </w:rPr>
        <w:t>學習更多的詞彚和句子結構</w:t>
      </w:r>
      <w:r w:rsidR="00FC5496">
        <w:rPr>
          <w:rFonts w:ascii="新細明體" w:hAnsi="新細明體" w:hint="eastAsia"/>
        </w:rPr>
        <w:t>，這可促使他們在同儕中累積經驗，在衝突中將自己已有的知識和經驗處理和整合，達到鷹架作用。（曾子寧，2009）</w:t>
      </w:r>
      <w:r w:rsidR="00F93BA5">
        <w:rPr>
          <w:rFonts w:ascii="新細明體" w:hAnsi="新細明體" w:hint="eastAsia"/>
        </w:rPr>
        <w:t>可見</w:t>
      </w:r>
      <w:r w:rsidR="00F93BA5">
        <w:rPr>
          <w:rFonts w:ascii="新細明體" w:hAnsi="新細明體"/>
        </w:rPr>
        <w:t>，</w:t>
      </w:r>
      <w:r w:rsidR="00F93BA5">
        <w:rPr>
          <w:rFonts w:ascii="新細明體" w:hAnsi="新細明體" w:hint="eastAsia"/>
        </w:rPr>
        <w:t>資訊科技加入課堂中可</w:t>
      </w:r>
      <w:r w:rsidR="00F93BA5">
        <w:rPr>
          <w:rFonts w:ascii="新細明體" w:hAnsi="新細明體"/>
        </w:rPr>
        <w:t>提供豐富的教學功能</w:t>
      </w:r>
      <w:r w:rsidR="00F93BA5">
        <w:rPr>
          <w:rFonts w:ascii="新細明體" w:hAnsi="新細明體" w:hint="eastAsia"/>
        </w:rPr>
        <w:t>，使幼兒的學習事半功倍。</w:t>
      </w:r>
      <w:r w:rsidR="006C71AA" w:rsidRPr="006C71AA">
        <w:rPr>
          <w:rFonts w:ascii="新細明體" w:hAnsi="新細明體"/>
        </w:rPr>
        <w:t>(江紹祥、潘世榮，2000)</w:t>
      </w:r>
    </w:p>
    <w:p w:rsidR="00E951ED" w:rsidRPr="00E951ED" w:rsidRDefault="00E951ED" w:rsidP="00E951ED">
      <w:pPr>
        <w:widowControl/>
        <w:rPr>
          <w:rFonts w:ascii="新細明體" w:hAnsi="新細明體"/>
        </w:rPr>
      </w:pPr>
    </w:p>
    <w:p w:rsidR="00F473E4" w:rsidRPr="00844599" w:rsidRDefault="00F473E4" w:rsidP="00F473E4">
      <w:pPr>
        <w:widowControl/>
        <w:rPr>
          <w:rFonts w:ascii="新細明體" w:hAnsi="新細明體"/>
          <w:b/>
        </w:rPr>
      </w:pPr>
      <w:r w:rsidRPr="00844599">
        <w:rPr>
          <w:rFonts w:ascii="新細明體" w:hAnsi="新細明體" w:hint="eastAsia"/>
          <w:b/>
        </w:rPr>
        <w:t>總結及反思</w:t>
      </w:r>
    </w:p>
    <w:p w:rsidR="007A3DC8" w:rsidRDefault="007A3DC8" w:rsidP="007A3DC8">
      <w:pPr>
        <w:rPr>
          <w:rFonts w:ascii="新細明體" w:hAnsi="新細明體"/>
        </w:rPr>
      </w:pPr>
    </w:p>
    <w:p w:rsidR="00844599" w:rsidRDefault="00884D36" w:rsidP="007A3DC8">
      <w:pPr>
        <w:rPr>
          <w:rFonts w:ascii="新細明體" w:hAnsi="新細明體"/>
        </w:rPr>
      </w:pPr>
      <w:r>
        <w:rPr>
          <w:rFonts w:ascii="新細明體" w:hAnsi="新細明體" w:hint="eastAsia"/>
        </w:rPr>
        <w:tab/>
      </w:r>
      <w:r w:rsidR="00844599">
        <w:rPr>
          <w:rFonts w:ascii="新細明體" w:hAnsi="新細明體" w:hint="eastAsia"/>
        </w:rPr>
        <w:t>雖然坊間對於在學前教育中應用資訊科技仍存有反對聲音，但其實只要配合教學主題適當地運用，資訊科技對幼兒可以說得上「百利而無一害」。</w:t>
      </w:r>
    </w:p>
    <w:p w:rsidR="00884D36" w:rsidRDefault="00884D36" w:rsidP="00844599">
      <w:pPr>
        <w:ind w:firstLine="480"/>
        <w:rPr>
          <w:rFonts w:hAnsi="Times New Roman"/>
        </w:rPr>
      </w:pPr>
      <w:r>
        <w:rPr>
          <w:rFonts w:hint="eastAsia"/>
        </w:rPr>
        <w:t>對幼稚園老師來說，教具是教學不可或缺的物件。</w:t>
      </w:r>
      <w:r w:rsidR="007A3DC8">
        <w:rPr>
          <w:rFonts w:hint="eastAsia"/>
        </w:rPr>
        <w:t>（方顥</w:t>
      </w:r>
      <w:proofErr w:type="gramStart"/>
      <w:r w:rsidR="007A3DC8">
        <w:rPr>
          <w:rFonts w:hint="eastAsia"/>
        </w:rPr>
        <w:t>璇</w:t>
      </w:r>
      <w:proofErr w:type="gramEnd"/>
      <w:r w:rsidR="007A3DC8">
        <w:rPr>
          <w:rFonts w:hint="eastAsia"/>
        </w:rPr>
        <w:t>，</w:t>
      </w:r>
      <w:r w:rsidR="007A3DC8">
        <w:rPr>
          <w:rFonts w:ascii="Times New Roman" w:hAnsi="Times New Roman" w:cs="Times New Roman"/>
        </w:rPr>
        <w:t>2003</w:t>
      </w:r>
      <w:r w:rsidR="007A3DC8">
        <w:rPr>
          <w:rFonts w:hAnsi="Times New Roman" w:hint="eastAsia"/>
        </w:rPr>
        <w:t>）讓資訊科技成為教學工具可使課堂更生動化，幼兒能夠更專注和具體地學習知識</w:t>
      </w:r>
      <w:r w:rsidR="00844599">
        <w:rPr>
          <w:rFonts w:hAnsi="Times New Roman" w:hint="eastAsia"/>
        </w:rPr>
        <w:t>，令學習效果更顯著</w:t>
      </w:r>
      <w:r w:rsidR="007A3DC8">
        <w:rPr>
          <w:rFonts w:hAnsi="Times New Roman" w:hint="eastAsia"/>
        </w:rPr>
        <w:t>。</w:t>
      </w:r>
    </w:p>
    <w:p w:rsidR="00844599" w:rsidRDefault="00844599" w:rsidP="00844599">
      <w:pPr>
        <w:ind w:firstLine="480"/>
        <w:rPr>
          <w:rFonts w:hAnsi="Times New Roman"/>
        </w:rPr>
      </w:pPr>
      <w:r>
        <w:rPr>
          <w:rFonts w:hAnsi="Times New Roman" w:hint="eastAsia"/>
        </w:rPr>
        <w:t>盼望將來香港的學前教育機構可以投放更多資源在資訊科技方面，使幼稚園中的資訊科技可得以優良發展，讓資訊科技成為教具之</w:t>
      </w:r>
      <w:proofErr w:type="gramStart"/>
      <w:r>
        <w:rPr>
          <w:rFonts w:hAnsi="Times New Roman" w:hint="eastAsia"/>
        </w:rPr>
        <w:t>一</w:t>
      </w:r>
      <w:proofErr w:type="gramEnd"/>
      <w:r>
        <w:rPr>
          <w:rFonts w:hAnsi="Times New Roman" w:hint="eastAsia"/>
        </w:rPr>
        <w:t>。</w:t>
      </w:r>
    </w:p>
    <w:p w:rsidR="00844599" w:rsidRDefault="00844599" w:rsidP="00844599">
      <w:pPr>
        <w:rPr>
          <w:rFonts w:hAnsi="Times New Roman"/>
        </w:rPr>
      </w:pPr>
    </w:p>
    <w:p w:rsidR="00844599" w:rsidRDefault="00844599" w:rsidP="00844599">
      <w:pPr>
        <w:jc w:val="right"/>
        <w:rPr>
          <w:rFonts w:hAnsi="Times New Roman"/>
        </w:rPr>
      </w:pPr>
      <w:proofErr w:type="gramStart"/>
      <w:r>
        <w:rPr>
          <w:rFonts w:hAnsi="Times New Roman" w:hint="eastAsia"/>
        </w:rPr>
        <w:t>（</w:t>
      </w:r>
      <w:proofErr w:type="gramEnd"/>
      <w:r>
        <w:rPr>
          <w:rFonts w:hAnsi="Times New Roman" w:hint="eastAsia"/>
        </w:rPr>
        <w:t>字數：</w:t>
      </w:r>
      <w:r>
        <w:rPr>
          <w:rFonts w:hAnsi="Times New Roman" w:hint="eastAsia"/>
        </w:rPr>
        <w:t>1551</w:t>
      </w:r>
      <w:r>
        <w:rPr>
          <w:rFonts w:hAnsi="Times New Roman" w:hint="eastAsia"/>
        </w:rPr>
        <w:t>，不包括標點符號</w:t>
      </w:r>
      <w:proofErr w:type="gramStart"/>
      <w:r>
        <w:rPr>
          <w:rFonts w:hAnsi="Times New Roman" w:hint="eastAsia"/>
        </w:rPr>
        <w:t>）</w:t>
      </w:r>
      <w:proofErr w:type="gramEnd"/>
    </w:p>
    <w:p w:rsidR="007A3DC8" w:rsidRPr="00844599" w:rsidRDefault="007A3DC8" w:rsidP="007A3DC8">
      <w:pPr>
        <w:rPr>
          <w:rFonts w:ascii="新細明體" w:hAnsi="新細明體"/>
        </w:rPr>
      </w:pPr>
    </w:p>
    <w:p w:rsidR="00844599" w:rsidRDefault="00844599">
      <w:pPr>
        <w:widowControl/>
        <w:rPr>
          <w:rFonts w:ascii="新細明體" w:hAnsi="新細明體"/>
          <w:b/>
        </w:rPr>
      </w:pPr>
      <w:r>
        <w:rPr>
          <w:rFonts w:ascii="新細明體" w:hAnsi="新細明體"/>
          <w:b/>
        </w:rPr>
        <w:br w:type="page"/>
      </w:r>
    </w:p>
    <w:p w:rsidR="00F473E4" w:rsidRPr="00844599" w:rsidRDefault="00F473E4" w:rsidP="00F473E4">
      <w:pPr>
        <w:widowControl/>
        <w:rPr>
          <w:rFonts w:ascii="新細明體" w:hAnsi="新細明體"/>
          <w:b/>
        </w:rPr>
      </w:pPr>
      <w:r w:rsidRPr="00844599">
        <w:rPr>
          <w:rFonts w:ascii="新細明體" w:hAnsi="新細明體" w:hint="eastAsia"/>
          <w:b/>
        </w:rPr>
        <w:lastRenderedPageBreak/>
        <w:t>參考資料</w:t>
      </w:r>
    </w:p>
    <w:p w:rsidR="00FC5496" w:rsidRPr="00FC5496" w:rsidRDefault="00FC5496" w:rsidP="00FC5496">
      <w:pPr>
        <w:pStyle w:val="ListParagraph"/>
        <w:numPr>
          <w:ilvl w:val="0"/>
          <w:numId w:val="16"/>
        </w:numPr>
        <w:ind w:leftChars="0"/>
      </w:pPr>
      <w:r w:rsidRPr="00FC5496">
        <w:t>林</w:t>
      </w:r>
      <w:proofErr w:type="gramStart"/>
      <w:r w:rsidRPr="00FC5496">
        <w:t>葙葙</w:t>
      </w:r>
      <w:proofErr w:type="gramEnd"/>
      <w:r>
        <w:rPr>
          <w:rFonts w:hint="eastAsia"/>
        </w:rPr>
        <w:t>（</w:t>
      </w:r>
      <w:r>
        <w:t>2013</w:t>
      </w:r>
      <w:r>
        <w:rPr>
          <w:rFonts w:hint="eastAsia"/>
        </w:rPr>
        <w:t>）：</w:t>
      </w:r>
      <w:proofErr w:type="gramStart"/>
      <w:r>
        <w:rPr>
          <w:rFonts w:hint="eastAsia"/>
        </w:rPr>
        <w:t>《</w:t>
      </w:r>
      <w:proofErr w:type="gramEnd"/>
      <w:r>
        <w:t>當科技與人文相遇：科技融入幼兒園教學之再思</w:t>
      </w:r>
      <w:proofErr w:type="gramStart"/>
      <w:r>
        <w:rPr>
          <w:rFonts w:hint="eastAsia"/>
        </w:rPr>
        <w:t>》</w:t>
      </w:r>
      <w:proofErr w:type="gramEnd"/>
      <w:r>
        <w:rPr>
          <w:rFonts w:hint="eastAsia"/>
        </w:rPr>
        <w:t>，</w:t>
      </w:r>
      <w:r w:rsidRPr="00FC5496">
        <w:t>幼兒教保研究期刊。</w:t>
      </w:r>
      <w:r w:rsidRPr="00FC5496">
        <w:t>10</w:t>
      </w:r>
      <w:r w:rsidRPr="00FC5496">
        <w:t>。</w:t>
      </w:r>
      <w:r w:rsidRPr="00FC5496">
        <w:t>13-14</w:t>
      </w:r>
    </w:p>
    <w:p w:rsidR="00FC5496" w:rsidRDefault="00FC5496" w:rsidP="00FC5496">
      <w:pPr>
        <w:pStyle w:val="ListParagraph"/>
        <w:numPr>
          <w:ilvl w:val="0"/>
          <w:numId w:val="16"/>
        </w:numPr>
        <w:ind w:leftChars="0"/>
      </w:pPr>
      <w:r w:rsidRPr="00FC5496">
        <w:t>曾子寧</w:t>
      </w:r>
      <w:r>
        <w:rPr>
          <w:rFonts w:hint="eastAsia"/>
        </w:rPr>
        <w:t>（</w:t>
      </w:r>
      <w:r>
        <w:t>2009</w:t>
      </w:r>
      <w:r>
        <w:rPr>
          <w:rFonts w:hint="eastAsia"/>
        </w:rPr>
        <w:t>）：《</w:t>
      </w:r>
      <w:r>
        <w:t>幼兒教育資訊科技化</w:t>
      </w:r>
      <w:r>
        <w:rPr>
          <w:rFonts w:hint="eastAsia"/>
        </w:rPr>
        <w:t>》，香港，香港</w:t>
      </w:r>
      <w:r w:rsidRPr="00FC5496">
        <w:t>保良局</w:t>
      </w:r>
      <w:r>
        <w:rPr>
          <w:rFonts w:hint="eastAsia"/>
        </w:rPr>
        <w:t>田家</w:t>
      </w:r>
      <w:proofErr w:type="gramStart"/>
      <w:r>
        <w:rPr>
          <w:rFonts w:hint="eastAsia"/>
        </w:rPr>
        <w:t>炳兆康</w:t>
      </w:r>
      <w:proofErr w:type="gramEnd"/>
      <w:r>
        <w:rPr>
          <w:rFonts w:hint="eastAsia"/>
        </w:rPr>
        <w:t>幼稚園。</w:t>
      </w:r>
    </w:p>
    <w:p w:rsidR="00844599" w:rsidRPr="0004720D" w:rsidRDefault="00844599" w:rsidP="00844599">
      <w:pPr>
        <w:pStyle w:val="ListParagraph"/>
        <w:numPr>
          <w:ilvl w:val="0"/>
          <w:numId w:val="16"/>
        </w:numPr>
        <w:ind w:leftChars="0"/>
      </w:pPr>
      <w:r w:rsidRPr="0004720D">
        <w:rPr>
          <w:rFonts w:hint="eastAsia"/>
        </w:rPr>
        <w:t>黃瑞琴</w:t>
      </w:r>
      <w:r w:rsidR="00FC5496">
        <w:rPr>
          <w:rFonts w:hint="eastAsia"/>
        </w:rPr>
        <w:t>（</w:t>
      </w:r>
      <w:r w:rsidR="00FC5496">
        <w:rPr>
          <w:rFonts w:hint="eastAsia"/>
        </w:rPr>
        <w:t>2012</w:t>
      </w:r>
      <w:r w:rsidR="00FC5496">
        <w:rPr>
          <w:rFonts w:hint="eastAsia"/>
        </w:rPr>
        <w:t>）</w:t>
      </w:r>
      <w:r w:rsidRPr="0004720D">
        <w:rPr>
          <w:rFonts w:hint="eastAsia"/>
        </w:rPr>
        <w:t>：《幼兒讀寫萌發課程》，台北，五南圖書出版股份有限公司。</w:t>
      </w:r>
    </w:p>
    <w:p w:rsidR="00884D36" w:rsidRDefault="00884D36" w:rsidP="00844599">
      <w:pPr>
        <w:pStyle w:val="ListParagraph"/>
        <w:numPr>
          <w:ilvl w:val="0"/>
          <w:numId w:val="16"/>
        </w:numPr>
        <w:ind w:leftChars="0"/>
      </w:pPr>
      <w:r w:rsidRPr="0047191C">
        <w:rPr>
          <w:rFonts w:hint="eastAsia"/>
        </w:rPr>
        <w:t>陳若琳</w:t>
      </w:r>
      <w:r>
        <w:rPr>
          <w:rFonts w:hint="eastAsia"/>
        </w:rPr>
        <w:t>等人（譯）</w:t>
      </w:r>
      <w:r w:rsidRPr="0047191C">
        <w:rPr>
          <w:rFonts w:hint="eastAsia"/>
        </w:rPr>
        <w:t>（</w:t>
      </w:r>
      <w:r w:rsidRPr="0047191C">
        <w:rPr>
          <w:rFonts w:hint="eastAsia"/>
        </w:rPr>
        <w:t>1999</w:t>
      </w:r>
      <w:r w:rsidRPr="0047191C">
        <w:rPr>
          <w:rFonts w:hint="eastAsia"/>
        </w:rPr>
        <w:t>）：</w:t>
      </w:r>
      <w:proofErr w:type="gramStart"/>
      <w:r w:rsidRPr="0047191C">
        <w:rPr>
          <w:rFonts w:hint="eastAsia"/>
        </w:rPr>
        <w:t>《</w:t>
      </w:r>
      <w:proofErr w:type="gramEnd"/>
      <w:r w:rsidRPr="0047191C">
        <w:rPr>
          <w:rFonts w:hint="eastAsia"/>
        </w:rPr>
        <w:t>嬰幼兒保育概論</w:t>
      </w:r>
      <w:proofErr w:type="gramStart"/>
      <w:r>
        <w:rPr>
          <w:rFonts w:hint="eastAsia"/>
        </w:rPr>
        <w:t>（</w:t>
      </w:r>
      <w:proofErr w:type="gramEnd"/>
      <w:r>
        <w:rPr>
          <w:rFonts w:hint="eastAsia"/>
        </w:rPr>
        <w:t>原作者：</w:t>
      </w:r>
      <w:r w:rsidRPr="0047191C">
        <w:rPr>
          <w:rFonts w:hint="eastAsia"/>
        </w:rPr>
        <w:t xml:space="preserve">Maureen </w:t>
      </w:r>
      <w:proofErr w:type="spellStart"/>
      <w:r w:rsidRPr="0047191C">
        <w:rPr>
          <w:rFonts w:hint="eastAsia"/>
        </w:rPr>
        <w:t>O</w:t>
      </w:r>
      <w:proofErr w:type="gramStart"/>
      <w:r w:rsidRPr="0047191C">
        <w:t>’</w:t>
      </w:r>
      <w:proofErr w:type="gramEnd"/>
      <w:r w:rsidRPr="0047191C">
        <w:rPr>
          <w:rFonts w:hint="eastAsia"/>
        </w:rPr>
        <w:t>hagan</w:t>
      </w:r>
      <w:proofErr w:type="spellEnd"/>
      <w:proofErr w:type="gramStart"/>
      <w:r>
        <w:rPr>
          <w:rFonts w:hint="eastAsia"/>
        </w:rPr>
        <w:t>）</w:t>
      </w:r>
      <w:r w:rsidRPr="0047191C">
        <w:rPr>
          <w:rFonts w:hint="eastAsia"/>
        </w:rPr>
        <w:t>》</w:t>
      </w:r>
      <w:proofErr w:type="gramEnd"/>
      <w:r w:rsidRPr="0047191C">
        <w:rPr>
          <w:rFonts w:hint="eastAsia"/>
        </w:rPr>
        <w:t>，台北，</w:t>
      </w:r>
      <w:proofErr w:type="gramStart"/>
      <w:r w:rsidRPr="0047191C">
        <w:rPr>
          <w:rFonts w:hint="eastAsia"/>
        </w:rPr>
        <w:t>華騰文化</w:t>
      </w:r>
      <w:proofErr w:type="gramEnd"/>
      <w:r w:rsidRPr="0047191C">
        <w:rPr>
          <w:rFonts w:hint="eastAsia"/>
        </w:rPr>
        <w:t>股份有限公司。</w:t>
      </w:r>
    </w:p>
    <w:p w:rsidR="00626821" w:rsidRPr="00626821" w:rsidRDefault="00626821" w:rsidP="00626821">
      <w:pPr>
        <w:pStyle w:val="ListParagraph"/>
        <w:numPr>
          <w:ilvl w:val="0"/>
          <w:numId w:val="16"/>
        </w:numPr>
        <w:ind w:leftChars="0"/>
      </w:pPr>
      <w:r w:rsidRPr="00626821">
        <w:t>江紹祥、潘世榮</w:t>
      </w:r>
      <w:r>
        <w:rPr>
          <w:rFonts w:hint="eastAsia"/>
        </w:rPr>
        <w:t>（</w:t>
      </w:r>
      <w:r>
        <w:t>2000</w:t>
      </w:r>
      <w:r>
        <w:rPr>
          <w:rFonts w:hint="eastAsia"/>
        </w:rPr>
        <w:t>）：</w:t>
      </w:r>
      <w:proofErr w:type="gramStart"/>
      <w:r w:rsidRPr="00626821">
        <w:t>《</w:t>
      </w:r>
      <w:proofErr w:type="gramEnd"/>
      <w:r w:rsidRPr="00626821">
        <w:t>資訊科技與學校教育</w:t>
      </w:r>
      <w:r w:rsidRPr="00626821">
        <w:t>:</w:t>
      </w:r>
      <w:r w:rsidRPr="00626821">
        <w:t>反思與展望</w:t>
      </w:r>
      <w:proofErr w:type="gramStart"/>
      <w:r w:rsidRPr="00626821">
        <w:t>》</w:t>
      </w:r>
      <w:proofErr w:type="gramEnd"/>
      <w:r w:rsidRPr="00626821">
        <w:t>，香港，三聯書店</w:t>
      </w:r>
      <w:r w:rsidRPr="00626821">
        <w:t>(</w:t>
      </w:r>
      <w:r w:rsidRPr="00626821">
        <w:t>香港</w:t>
      </w:r>
      <w:r w:rsidRPr="00626821">
        <w:t>)</w:t>
      </w:r>
      <w:r w:rsidRPr="00626821">
        <w:t>有限公司</w:t>
      </w:r>
      <w:r>
        <w:rPr>
          <w:rFonts w:hint="eastAsia"/>
        </w:rPr>
        <w:t>。</w:t>
      </w:r>
      <w:r w:rsidRPr="00626821">
        <w:t xml:space="preserve"> </w:t>
      </w:r>
    </w:p>
    <w:p w:rsidR="00626821" w:rsidRPr="00626821" w:rsidRDefault="00626821" w:rsidP="00626821">
      <w:pPr>
        <w:pStyle w:val="ListParagraph"/>
        <w:numPr>
          <w:ilvl w:val="0"/>
          <w:numId w:val="16"/>
        </w:numPr>
        <w:ind w:leftChars="0"/>
      </w:pPr>
      <w:r>
        <w:t xml:space="preserve">Shaffer, D.W., &amp; </w:t>
      </w:r>
      <w:proofErr w:type="spellStart"/>
      <w:r>
        <w:t>Resnick</w:t>
      </w:r>
      <w:proofErr w:type="spellEnd"/>
      <w:r>
        <w:t>, M.</w:t>
      </w:r>
      <w:r>
        <w:rPr>
          <w:rFonts w:hint="eastAsia"/>
        </w:rPr>
        <w:t>（</w:t>
      </w:r>
      <w:r>
        <w:t>1999</w:t>
      </w:r>
      <w:r>
        <w:rPr>
          <w:rFonts w:hint="eastAsia"/>
        </w:rPr>
        <w:t>）：《</w:t>
      </w:r>
      <w:r w:rsidRPr="00626821">
        <w:t>Thick” authenticity: N</w:t>
      </w:r>
      <w:r>
        <w:t>ew media and authentic learning</w:t>
      </w:r>
      <w:r>
        <w:rPr>
          <w:rFonts w:hint="eastAsia"/>
        </w:rPr>
        <w:t>》，</w:t>
      </w:r>
      <w:r w:rsidRPr="00626821">
        <w:t>Journal of</w:t>
      </w:r>
      <w:r>
        <w:t xml:space="preserve"> Interactive Learning Research</w:t>
      </w:r>
      <w:r>
        <w:rPr>
          <w:rFonts w:hint="eastAsia"/>
        </w:rPr>
        <w:t>，</w:t>
      </w:r>
      <w:proofErr w:type="gramStart"/>
      <w:r>
        <w:t>10(</w:t>
      </w:r>
      <w:proofErr w:type="gramEnd"/>
      <w:r>
        <w:t>2)</w:t>
      </w:r>
      <w:r>
        <w:rPr>
          <w:rFonts w:hint="eastAsia"/>
        </w:rPr>
        <w:t>，</w:t>
      </w:r>
      <w:r>
        <w:t>195-215</w:t>
      </w:r>
      <w:r>
        <w:rPr>
          <w:rFonts w:hint="eastAsia"/>
        </w:rPr>
        <w:t>。</w:t>
      </w:r>
    </w:p>
    <w:p w:rsidR="00626821" w:rsidRPr="00626821" w:rsidRDefault="00626821" w:rsidP="00844599">
      <w:pPr>
        <w:pStyle w:val="ListParagraph"/>
        <w:numPr>
          <w:ilvl w:val="0"/>
          <w:numId w:val="16"/>
        </w:numPr>
        <w:ind w:leftChars="0"/>
      </w:pPr>
      <w:r w:rsidRPr="00626821">
        <w:rPr>
          <w:rFonts w:cs="新細明體" w:hint="eastAsia"/>
          <w:color w:val="000000"/>
        </w:rPr>
        <w:t>方顥</w:t>
      </w:r>
      <w:proofErr w:type="gramStart"/>
      <w:r w:rsidRPr="00626821">
        <w:rPr>
          <w:rFonts w:cs="新細明體" w:hint="eastAsia"/>
          <w:color w:val="000000"/>
        </w:rPr>
        <w:t>璇</w:t>
      </w:r>
      <w:proofErr w:type="gramEnd"/>
      <w:r w:rsidRPr="00626821">
        <w:rPr>
          <w:rFonts w:cs="新細明體" w:hint="eastAsia"/>
          <w:color w:val="000000"/>
        </w:rPr>
        <w:t>（</w:t>
      </w:r>
      <w:r w:rsidRPr="00626821">
        <w:rPr>
          <w:color w:val="000000"/>
        </w:rPr>
        <w:t>2003</w:t>
      </w:r>
      <w:r w:rsidRPr="00626821">
        <w:rPr>
          <w:rFonts w:cs="新細明體" w:hint="eastAsia"/>
          <w:color w:val="000000"/>
        </w:rPr>
        <w:t>）：</w:t>
      </w:r>
      <w:proofErr w:type="gramStart"/>
      <w:r w:rsidRPr="00626821">
        <w:rPr>
          <w:rFonts w:cs="新細明體" w:hint="eastAsia"/>
          <w:color w:val="000000"/>
        </w:rPr>
        <w:t>《</w:t>
      </w:r>
      <w:proofErr w:type="gramEnd"/>
      <w:r w:rsidRPr="00626821">
        <w:rPr>
          <w:rFonts w:cs="新細明體" w:hint="eastAsia"/>
          <w:color w:val="000000"/>
        </w:rPr>
        <w:t>幼兒用電腦好不好？》，幼教資訊，</w:t>
      </w:r>
      <w:r w:rsidRPr="00626821">
        <w:rPr>
          <w:bCs/>
          <w:color w:val="000000"/>
        </w:rPr>
        <w:t>154</w:t>
      </w:r>
      <w:r w:rsidRPr="00626821">
        <w:rPr>
          <w:rFonts w:cs="新細明體" w:hint="eastAsia"/>
          <w:color w:val="000000"/>
        </w:rPr>
        <w:t>，</w:t>
      </w:r>
      <w:r w:rsidRPr="00626821">
        <w:rPr>
          <w:color w:val="000000"/>
        </w:rPr>
        <w:t>2-10</w:t>
      </w:r>
      <w:r w:rsidRPr="00626821">
        <w:rPr>
          <w:rFonts w:cs="新細明體" w:hint="eastAsia"/>
          <w:color w:val="000000"/>
        </w:rPr>
        <w:t>。</w:t>
      </w:r>
    </w:p>
    <w:p w:rsidR="00626821" w:rsidRPr="00626821" w:rsidRDefault="001B31C4" w:rsidP="00844599">
      <w:pPr>
        <w:pStyle w:val="ListParagraph"/>
        <w:numPr>
          <w:ilvl w:val="0"/>
          <w:numId w:val="16"/>
        </w:numPr>
        <w:ind w:leftChars="0"/>
      </w:pPr>
      <w:r w:rsidRPr="001B31C4">
        <w:rPr>
          <w:rFonts w:hint="eastAsia"/>
          <w:bCs/>
          <w:lang w:eastAsia="zh-HK"/>
        </w:rPr>
        <w:t>陳秋吟（</w:t>
      </w:r>
      <w:r w:rsidRPr="001B31C4">
        <w:rPr>
          <w:rFonts w:hint="eastAsia"/>
          <w:bCs/>
          <w:lang w:eastAsia="zh-HK"/>
        </w:rPr>
        <w:t>2004</w:t>
      </w:r>
      <w:r w:rsidRPr="001B31C4">
        <w:rPr>
          <w:rFonts w:hint="eastAsia"/>
          <w:lang w:eastAsia="zh-HK"/>
        </w:rPr>
        <w:t>）</w:t>
      </w:r>
      <w:r>
        <w:rPr>
          <w:rFonts w:hint="eastAsia"/>
        </w:rPr>
        <w:t>：</w:t>
      </w:r>
      <w:proofErr w:type="gramStart"/>
      <w:r>
        <w:rPr>
          <w:rFonts w:hint="eastAsia"/>
        </w:rPr>
        <w:t>《</w:t>
      </w:r>
      <w:proofErr w:type="gramEnd"/>
      <w:r>
        <w:rPr>
          <w:rFonts w:hint="eastAsia"/>
          <w:lang w:eastAsia="zh-HK"/>
        </w:rPr>
        <w:t>國小低年級教師實施資訊科技融入教學歷程之研究。國立嘉義</w:t>
      </w:r>
      <w:r>
        <w:rPr>
          <w:rFonts w:hint="eastAsia"/>
          <w:lang w:eastAsia="zh-HK"/>
        </w:rPr>
        <w:t xml:space="preserve"> </w:t>
      </w:r>
      <w:r>
        <w:rPr>
          <w:rFonts w:hint="eastAsia"/>
          <w:lang w:eastAsia="zh-HK"/>
        </w:rPr>
        <w:t>大學幼兒教育研究所碩士論文</w:t>
      </w:r>
      <w:proofErr w:type="gramStart"/>
      <w:r>
        <w:rPr>
          <w:rFonts w:hint="eastAsia"/>
        </w:rPr>
        <w:t>》</w:t>
      </w:r>
      <w:proofErr w:type="gramEnd"/>
      <w:r>
        <w:rPr>
          <w:rFonts w:hint="eastAsia"/>
          <w:lang w:eastAsia="zh-HK"/>
        </w:rPr>
        <w:t>未出版，嘉義市。</w:t>
      </w:r>
    </w:p>
    <w:p w:rsidR="00F473E4" w:rsidRPr="00844599" w:rsidRDefault="00F473E4">
      <w:pPr>
        <w:widowControl/>
        <w:rPr>
          <w:rFonts w:ascii="新細明體" w:hAnsi="新細明體"/>
        </w:rPr>
      </w:pPr>
    </w:p>
    <w:p w:rsidR="00F473E4" w:rsidRDefault="00F473E4">
      <w:pPr>
        <w:widowControl/>
        <w:rPr>
          <w:rFonts w:ascii="新細明體" w:hAnsi="新細明體"/>
        </w:rPr>
      </w:pPr>
      <w:r>
        <w:rPr>
          <w:rFonts w:ascii="新細明體" w:hAnsi="新細明體"/>
        </w:rPr>
        <w:br w:type="page"/>
      </w:r>
    </w:p>
    <w:p w:rsidR="00F473E4" w:rsidRDefault="00F473E4" w:rsidP="00F473E4">
      <w:pPr>
        <w:widowControl/>
        <w:rPr>
          <w:rFonts w:ascii="新細明體" w:hAnsi="新細明體"/>
        </w:rPr>
      </w:pPr>
      <w:r>
        <w:rPr>
          <w:rFonts w:ascii="新細明體" w:hAnsi="新細明體" w:hint="eastAsia"/>
        </w:rPr>
        <w:lastRenderedPageBreak/>
        <w:t>附件一</w:t>
      </w:r>
      <w:r w:rsidR="007C6513">
        <w:rPr>
          <w:rFonts w:ascii="新細明體" w:hAnsi="新細明體" w:hint="eastAsia"/>
        </w:rPr>
        <w:t>：活動計劃</w:t>
      </w:r>
    </w:p>
    <w:p w:rsidR="00F473E4" w:rsidRDefault="00F473E4" w:rsidP="00F473E4">
      <w:pPr>
        <w:widowControl/>
        <w:rPr>
          <w:rFonts w:ascii="新細明體" w:hAnsi="新細明體"/>
        </w:rPr>
      </w:pPr>
    </w:p>
    <w:p w:rsidR="00925B48" w:rsidRPr="007D4D65" w:rsidRDefault="00925B48" w:rsidP="00F473E4">
      <w:pPr>
        <w:widowControl/>
        <w:rPr>
          <w:rFonts w:ascii="新細明體" w:hAnsi="新細明體"/>
        </w:rPr>
      </w:pPr>
      <w:r w:rsidRPr="007D4D65">
        <w:rPr>
          <w:rFonts w:ascii="新細明體" w:hAnsi="新細明體" w:hint="eastAsia"/>
        </w:rPr>
        <w:t>日期：</w:t>
      </w:r>
      <w:r w:rsidRPr="007D4D65">
        <w:rPr>
          <w:rFonts w:ascii="新細明體" w:hAnsi="新細明體"/>
        </w:rPr>
        <w:t xml:space="preserve"> </w:t>
      </w:r>
    </w:p>
    <w:p w:rsidR="00925B48" w:rsidRDefault="00925B48" w:rsidP="00925B48">
      <w:pPr>
        <w:rPr>
          <w:rFonts w:ascii="新細明體" w:hAnsi="新細明體"/>
          <w:lang w:val="en-GB"/>
        </w:rPr>
      </w:pPr>
      <w:r>
        <w:rPr>
          <w:rFonts w:ascii="新細明體" w:hAnsi="新細明體" w:hint="eastAsia"/>
        </w:rPr>
        <w:t>主題：</w:t>
      </w:r>
      <w:r>
        <w:rPr>
          <w:rFonts w:ascii="新細明體" w:hAnsi="新細明體" w:hint="eastAsia"/>
          <w:lang w:val="en-GB"/>
        </w:rPr>
        <w:t>春天</w:t>
      </w:r>
    </w:p>
    <w:p w:rsidR="00925B48" w:rsidRPr="003F1BF1" w:rsidRDefault="00925B48" w:rsidP="00925B48">
      <w:pPr>
        <w:rPr>
          <w:rFonts w:ascii="新細明體" w:hAnsi="新細明體"/>
          <w:lang w:val="en-GB"/>
        </w:rPr>
      </w:pPr>
      <w:r>
        <w:rPr>
          <w:rFonts w:ascii="新細明體" w:hAnsi="新細明體" w:hint="eastAsia"/>
          <w:lang w:val="en-GB"/>
        </w:rPr>
        <w:t>副題：認識蜜峰</w:t>
      </w:r>
    </w:p>
    <w:p w:rsidR="00925B48" w:rsidRPr="007D4D65" w:rsidRDefault="00925B48" w:rsidP="00925B48">
      <w:pPr>
        <w:rPr>
          <w:rFonts w:ascii="新細明體" w:hAnsi="新細明體"/>
        </w:rPr>
      </w:pPr>
      <w:r w:rsidRPr="007D4D65">
        <w:rPr>
          <w:rFonts w:ascii="新細明體" w:hAnsi="新細明體" w:hint="eastAsia"/>
        </w:rPr>
        <w:t>班別：</w:t>
      </w:r>
      <w:r>
        <w:rPr>
          <w:rFonts w:ascii="新細明體" w:hAnsi="新細明體" w:hint="eastAsia"/>
        </w:rPr>
        <w:t>K2</w:t>
      </w:r>
      <w:r w:rsidRPr="007D4D65">
        <w:rPr>
          <w:rFonts w:ascii="新細明體" w:hAnsi="新細明體" w:hint="eastAsia"/>
        </w:rPr>
        <w:tab/>
      </w:r>
      <w:r w:rsidRPr="007D4D65">
        <w:rPr>
          <w:rFonts w:ascii="新細明體" w:hAnsi="新細明體" w:hint="eastAsia"/>
        </w:rPr>
        <w:tab/>
      </w:r>
      <w:r w:rsidRPr="007D4D65">
        <w:rPr>
          <w:rFonts w:ascii="新細明體" w:hAnsi="新細明體" w:hint="eastAsia"/>
        </w:rPr>
        <w:tab/>
      </w:r>
      <w:r w:rsidRPr="007D4D65">
        <w:rPr>
          <w:rFonts w:ascii="新細明體" w:hAnsi="新細明體" w:hint="eastAsia"/>
        </w:rPr>
        <w:tab/>
        <w:t>人數：</w:t>
      </w:r>
      <w:r w:rsidR="00EF66E0">
        <w:rPr>
          <w:rFonts w:ascii="新細明體" w:hAnsi="新細明體" w:hint="eastAsia"/>
        </w:rPr>
        <w:t>15</w:t>
      </w:r>
      <w:r w:rsidRPr="007D4D65">
        <w:rPr>
          <w:rFonts w:ascii="新細明體" w:hAnsi="新細明體" w:hint="eastAsia"/>
        </w:rPr>
        <w:t>人</w:t>
      </w:r>
    </w:p>
    <w:p w:rsidR="00925B48" w:rsidRPr="00925B48" w:rsidRDefault="00925B48" w:rsidP="00925B48">
      <w:pPr>
        <w:rPr>
          <w:u w:val="single"/>
        </w:rPr>
      </w:pPr>
    </w:p>
    <w:p w:rsidR="00586739" w:rsidRDefault="00586739" w:rsidP="00586739">
      <w:r>
        <w:rPr>
          <w:rFonts w:hint="eastAsia"/>
        </w:rPr>
        <w:t>學習目標：</w:t>
      </w:r>
    </w:p>
    <w:p w:rsidR="00586739" w:rsidRDefault="00586739" w:rsidP="00586739"/>
    <w:p w:rsidR="00586739" w:rsidRDefault="00586739" w:rsidP="00586739">
      <w:r>
        <w:rPr>
          <w:rFonts w:hint="eastAsia"/>
        </w:rPr>
        <w:t>幼兒能</w:t>
      </w:r>
    </w:p>
    <w:p w:rsidR="00586739" w:rsidRDefault="00586739" w:rsidP="00925B48">
      <w:r>
        <w:rPr>
          <w:rFonts w:hint="eastAsia"/>
        </w:rPr>
        <w:t>1,</w:t>
      </w:r>
      <w:r>
        <w:rPr>
          <w:rFonts w:hint="eastAsia"/>
        </w:rPr>
        <w:t xml:space="preserve">　認識蜜蜂的身體結構、習性和叫聲。</w:t>
      </w:r>
    </w:p>
    <w:p w:rsidR="00586739" w:rsidRDefault="00586739" w:rsidP="00586739">
      <w:r>
        <w:rPr>
          <w:rFonts w:hint="eastAsia"/>
        </w:rPr>
        <w:t>2,</w:t>
      </w:r>
      <w:r>
        <w:rPr>
          <w:rFonts w:hint="eastAsia"/>
        </w:rPr>
        <w:t xml:space="preserve">　培養幼兒的幻想和創造能力。</w:t>
      </w:r>
    </w:p>
    <w:p w:rsidR="00925B48" w:rsidRDefault="00586739" w:rsidP="00925B48">
      <w:r>
        <w:rPr>
          <w:rFonts w:hint="eastAsia"/>
        </w:rPr>
        <w:t>3,</w:t>
      </w:r>
      <w:r>
        <w:rPr>
          <w:rFonts w:hint="eastAsia"/>
        </w:rPr>
        <w:t xml:space="preserve">　培養幼兒</w:t>
      </w:r>
      <w:r w:rsidR="00B515FB">
        <w:rPr>
          <w:rFonts w:hint="eastAsia"/>
        </w:rPr>
        <w:t>節儉</w:t>
      </w:r>
      <w:r>
        <w:rPr>
          <w:rFonts w:hint="eastAsia"/>
        </w:rPr>
        <w:t>的態度</w:t>
      </w:r>
      <w:r w:rsidR="005102BB">
        <w:rPr>
          <w:rFonts w:hint="eastAsia"/>
        </w:rPr>
        <w:t>。</w:t>
      </w:r>
    </w:p>
    <w:p w:rsidR="00925B48" w:rsidRPr="00925B48" w:rsidRDefault="00925B48" w:rsidP="00925B48">
      <w:pPr>
        <w:rPr>
          <w:u w:val="single"/>
        </w:rPr>
      </w:pPr>
    </w:p>
    <w:tbl>
      <w:tblPr>
        <w:tblStyle w:val="TableGrid"/>
        <w:tblW w:w="0" w:type="auto"/>
        <w:tblLook w:val="04A0" w:firstRow="1" w:lastRow="0" w:firstColumn="1" w:lastColumn="0" w:noHBand="0" w:noVBand="1"/>
      </w:tblPr>
      <w:tblGrid>
        <w:gridCol w:w="1668"/>
        <w:gridCol w:w="4677"/>
        <w:gridCol w:w="2017"/>
      </w:tblGrid>
      <w:tr w:rsidR="00925B48" w:rsidTr="00844599">
        <w:tc>
          <w:tcPr>
            <w:tcW w:w="1668" w:type="dxa"/>
          </w:tcPr>
          <w:p w:rsidR="00925B48" w:rsidRDefault="00925B48" w:rsidP="00844599">
            <w:r>
              <w:rPr>
                <w:rFonts w:hint="eastAsia"/>
              </w:rPr>
              <w:t>活動項目／時間</w:t>
            </w:r>
          </w:p>
        </w:tc>
        <w:tc>
          <w:tcPr>
            <w:tcW w:w="4677" w:type="dxa"/>
          </w:tcPr>
          <w:p w:rsidR="00925B48" w:rsidRDefault="00925B48" w:rsidP="00844599">
            <w:r>
              <w:rPr>
                <w:rFonts w:hint="eastAsia"/>
              </w:rPr>
              <w:t>活動流程</w:t>
            </w:r>
          </w:p>
        </w:tc>
        <w:tc>
          <w:tcPr>
            <w:tcW w:w="2017" w:type="dxa"/>
          </w:tcPr>
          <w:p w:rsidR="00925B48" w:rsidRDefault="00925B48" w:rsidP="00844599">
            <w:r>
              <w:rPr>
                <w:rFonts w:hint="eastAsia"/>
              </w:rPr>
              <w:t>教學資源</w:t>
            </w:r>
          </w:p>
        </w:tc>
      </w:tr>
      <w:tr w:rsidR="00925B48" w:rsidTr="00844599">
        <w:tc>
          <w:tcPr>
            <w:tcW w:w="1668" w:type="dxa"/>
          </w:tcPr>
          <w:p w:rsidR="00E57D43" w:rsidRDefault="00E57D43" w:rsidP="00844599">
            <w:r>
              <w:rPr>
                <w:rFonts w:hint="eastAsia"/>
              </w:rPr>
              <w:t>團體活動</w:t>
            </w:r>
          </w:p>
          <w:p w:rsidR="00925B48" w:rsidRDefault="00925B48" w:rsidP="00844599">
            <w:r>
              <w:rPr>
                <w:rFonts w:hint="eastAsia"/>
              </w:rPr>
              <w:t>主題活動</w:t>
            </w:r>
          </w:p>
          <w:p w:rsidR="00E57D43" w:rsidRDefault="00E57D43" w:rsidP="00844599"/>
        </w:tc>
        <w:tc>
          <w:tcPr>
            <w:tcW w:w="4677" w:type="dxa"/>
          </w:tcPr>
          <w:p w:rsidR="005102BB" w:rsidRDefault="005102BB" w:rsidP="00844599">
            <w:pPr>
              <w:rPr>
                <w:b/>
              </w:rPr>
            </w:pPr>
            <w:r>
              <w:rPr>
                <w:rFonts w:hint="eastAsia"/>
                <w:b/>
              </w:rPr>
              <w:t>事前準備：</w:t>
            </w:r>
          </w:p>
          <w:p w:rsidR="005102BB" w:rsidRDefault="005102BB" w:rsidP="00844599">
            <w:r>
              <w:rPr>
                <w:rFonts w:hint="eastAsia"/>
              </w:rPr>
              <w:t>老師會預先搜尋有關蜜蜂的圖片</w:t>
            </w:r>
            <w:r w:rsidR="00B515FB">
              <w:rPr>
                <w:rFonts w:hint="eastAsia"/>
              </w:rPr>
              <w:t>、故事和</w:t>
            </w:r>
            <w:r>
              <w:rPr>
                <w:rFonts w:hint="eastAsia"/>
              </w:rPr>
              <w:t>影片，再利用雲端裝置將所有教學資源與幼稚園的電腦共享。</w:t>
            </w:r>
          </w:p>
          <w:p w:rsidR="00143944" w:rsidRDefault="00143944" w:rsidP="00844599"/>
          <w:p w:rsidR="005102BB" w:rsidRPr="005102BB" w:rsidRDefault="005102BB" w:rsidP="00844599"/>
          <w:p w:rsidR="00925B48" w:rsidRPr="0043320A" w:rsidRDefault="00925B48" w:rsidP="00844599">
            <w:pPr>
              <w:rPr>
                <w:b/>
              </w:rPr>
            </w:pPr>
            <w:r w:rsidRPr="0043320A">
              <w:rPr>
                <w:rFonts w:hint="eastAsia"/>
                <w:b/>
              </w:rPr>
              <w:t xml:space="preserve">引起動機：　</w:t>
            </w:r>
          </w:p>
          <w:p w:rsidR="00925B48" w:rsidRDefault="008359B5" w:rsidP="00844599">
            <w:r>
              <w:rPr>
                <w:rFonts w:ascii="新細明體" w:hAnsi="新細明體" w:hint="eastAsia"/>
              </w:rPr>
              <w:t>老師會用</w:t>
            </w:r>
            <w:r w:rsidR="002B7946">
              <w:rPr>
                <w:rFonts w:ascii="新細明體" w:hAnsi="新細明體" w:hint="eastAsia"/>
              </w:rPr>
              <w:t>電腦播放蜜蜂的故事，讓幼兒欣賞及初步了解蜜蜂的特徵的習性。故事播完後，</w:t>
            </w:r>
            <w:r w:rsidR="002B7946">
              <w:rPr>
                <w:rFonts w:hint="eastAsia"/>
              </w:rPr>
              <w:t>老師</w:t>
            </w:r>
            <w:r w:rsidR="00B86B6A">
              <w:rPr>
                <w:rFonts w:hint="eastAsia"/>
              </w:rPr>
              <w:t>會與幼兒討論故事內容和主角是誰</w:t>
            </w:r>
            <w:r w:rsidR="00561C83">
              <w:rPr>
                <w:rFonts w:hint="eastAsia"/>
              </w:rPr>
              <w:t>，</w:t>
            </w:r>
            <w:r w:rsidR="002B7946">
              <w:rPr>
                <w:rFonts w:hint="eastAsia"/>
              </w:rPr>
              <w:t>當幼兒回答蜜蜂後，</w:t>
            </w:r>
            <w:r w:rsidR="00561C83">
              <w:rPr>
                <w:rFonts w:hint="eastAsia"/>
              </w:rPr>
              <w:t>老師就會展示蜜蜂的</w:t>
            </w:r>
            <w:r w:rsidR="00B515FB">
              <w:rPr>
                <w:rFonts w:hint="eastAsia"/>
              </w:rPr>
              <w:t>圖片</w:t>
            </w:r>
            <w:r w:rsidR="00561C83">
              <w:rPr>
                <w:rFonts w:hint="eastAsia"/>
              </w:rPr>
              <w:t>。</w:t>
            </w:r>
          </w:p>
          <w:p w:rsidR="00925B48" w:rsidRPr="00E26C70" w:rsidRDefault="00925B48" w:rsidP="00844599"/>
          <w:p w:rsidR="00925B48" w:rsidRPr="0043320A" w:rsidRDefault="00925B48" w:rsidP="00844599">
            <w:pPr>
              <w:rPr>
                <w:b/>
              </w:rPr>
            </w:pPr>
            <w:r w:rsidRPr="0043320A">
              <w:rPr>
                <w:rFonts w:hint="eastAsia"/>
                <w:b/>
              </w:rPr>
              <w:t>展開階段：</w:t>
            </w:r>
          </w:p>
          <w:p w:rsidR="008634AC" w:rsidRDefault="00925B48" w:rsidP="008634AC">
            <w:r>
              <w:rPr>
                <w:rFonts w:hint="eastAsia"/>
              </w:rPr>
              <w:t>老師</w:t>
            </w:r>
            <w:r w:rsidR="008359B5">
              <w:rPr>
                <w:rFonts w:hint="eastAsia"/>
              </w:rPr>
              <w:t>會用投影機播放蜜蜂的圖片</w:t>
            </w:r>
            <w:r w:rsidR="008634AC">
              <w:rPr>
                <w:rFonts w:hint="eastAsia"/>
              </w:rPr>
              <w:t>，讓全班幼兒清楚看蜜蜂的身體結構：頭部、翅膀、腹部和尾部</w:t>
            </w:r>
            <w:r w:rsidR="00586739">
              <w:rPr>
                <w:rFonts w:hint="eastAsia"/>
              </w:rPr>
              <w:t>，然後老</w:t>
            </w:r>
            <w:r w:rsidR="008359B5">
              <w:rPr>
                <w:rFonts w:hint="eastAsia"/>
              </w:rPr>
              <w:t>師亦會從旁講解蜜蜂的身體結構</w:t>
            </w:r>
            <w:r w:rsidR="008634AC">
              <w:rPr>
                <w:rFonts w:hint="eastAsia"/>
              </w:rPr>
              <w:t>。老師會用電腦播放蜜蜂</w:t>
            </w:r>
            <w:proofErr w:type="gramStart"/>
            <w:r w:rsidR="008634AC">
              <w:rPr>
                <w:rFonts w:hint="eastAsia"/>
              </w:rPr>
              <w:t>採</w:t>
            </w:r>
            <w:proofErr w:type="gramEnd"/>
            <w:r w:rsidR="008634AC">
              <w:rPr>
                <w:rFonts w:hint="eastAsia"/>
              </w:rPr>
              <w:t>花蜜的影片，讓幼兒觀看蜜蜂的習性</w:t>
            </w:r>
            <w:r w:rsidR="00E951ED">
              <w:rPr>
                <w:rFonts w:hint="eastAsia"/>
              </w:rPr>
              <w:t>，老師亦會從旁指導</w:t>
            </w:r>
            <w:r w:rsidR="008634AC">
              <w:rPr>
                <w:rFonts w:hint="eastAsia"/>
              </w:rPr>
              <w:t>。</w:t>
            </w:r>
          </w:p>
          <w:p w:rsidR="008634AC" w:rsidRDefault="008634AC" w:rsidP="008634AC"/>
          <w:p w:rsidR="008634AC" w:rsidRPr="008634AC" w:rsidRDefault="008634AC" w:rsidP="008634AC">
            <w:pPr>
              <w:rPr>
                <w:b/>
              </w:rPr>
            </w:pPr>
            <w:r w:rsidRPr="008634AC">
              <w:rPr>
                <w:rFonts w:hint="eastAsia"/>
                <w:b/>
              </w:rPr>
              <w:t>延伸活動：</w:t>
            </w:r>
          </w:p>
          <w:p w:rsidR="00925B48" w:rsidRDefault="008634AC" w:rsidP="00844599">
            <w:r>
              <w:rPr>
                <w:rFonts w:hint="eastAsia"/>
              </w:rPr>
              <w:lastRenderedPageBreak/>
              <w:t>老師會用</w:t>
            </w:r>
            <w:r>
              <w:rPr>
                <w:rFonts w:hint="eastAsia"/>
              </w:rPr>
              <w:t>CD</w:t>
            </w:r>
            <w:r>
              <w:rPr>
                <w:rFonts w:hint="eastAsia"/>
              </w:rPr>
              <w:t>機播放蜜蜂的聲音和音樂，請幼兒站立起來活動，幻想自己是蜜蜂在花間</w:t>
            </w:r>
            <w:proofErr w:type="gramStart"/>
            <w:r>
              <w:rPr>
                <w:rFonts w:hint="eastAsia"/>
              </w:rPr>
              <w:t>採</w:t>
            </w:r>
            <w:proofErr w:type="gramEnd"/>
            <w:r>
              <w:rPr>
                <w:rFonts w:hint="eastAsia"/>
              </w:rPr>
              <w:t>花蜜，自由自在地在花間飛舞。</w:t>
            </w:r>
          </w:p>
          <w:p w:rsidR="00925B48" w:rsidRDefault="00925B48" w:rsidP="00844599"/>
          <w:p w:rsidR="00925B48" w:rsidRPr="0043320A" w:rsidRDefault="00925B48" w:rsidP="00844599">
            <w:pPr>
              <w:rPr>
                <w:b/>
              </w:rPr>
            </w:pPr>
            <w:r w:rsidRPr="0043320A">
              <w:rPr>
                <w:rFonts w:hint="eastAsia"/>
                <w:b/>
              </w:rPr>
              <w:t>結束階段：</w:t>
            </w:r>
          </w:p>
          <w:p w:rsidR="00925B48" w:rsidRDefault="005102BB" w:rsidP="00844599">
            <w:r>
              <w:rPr>
                <w:rFonts w:hint="eastAsia"/>
              </w:rPr>
              <w:t>老師會</w:t>
            </w:r>
            <w:r w:rsidR="0089555D">
              <w:rPr>
                <w:rFonts w:hint="eastAsia"/>
              </w:rPr>
              <w:t>用電腦</w:t>
            </w:r>
            <w:r w:rsidR="00B515FB">
              <w:rPr>
                <w:rFonts w:hint="eastAsia"/>
              </w:rPr>
              <w:t>開啟</w:t>
            </w:r>
            <w:r w:rsidR="0089555D">
              <w:rPr>
                <w:rFonts w:hint="eastAsia"/>
              </w:rPr>
              <w:t>簡報</w:t>
            </w:r>
            <w:r>
              <w:rPr>
                <w:rFonts w:hint="eastAsia"/>
              </w:rPr>
              <w:t>，</w:t>
            </w:r>
            <w:r w:rsidR="0089555D">
              <w:rPr>
                <w:rFonts w:hint="eastAsia"/>
              </w:rPr>
              <w:t>透過簡報內的問答遊戲</w:t>
            </w:r>
            <w:r>
              <w:rPr>
                <w:rFonts w:hint="eastAsia"/>
              </w:rPr>
              <w:t>與幼兒重溫蜜蜂的身體結</w:t>
            </w:r>
            <w:r w:rsidR="00B515FB">
              <w:rPr>
                <w:rFonts w:hint="eastAsia"/>
              </w:rPr>
              <w:t>構和故事內容，鞏固幼兒的知識和培養他們節儉的態度</w:t>
            </w:r>
            <w:r>
              <w:rPr>
                <w:rFonts w:hint="eastAsia"/>
              </w:rPr>
              <w:t>。</w:t>
            </w:r>
          </w:p>
        </w:tc>
        <w:tc>
          <w:tcPr>
            <w:tcW w:w="2017" w:type="dxa"/>
          </w:tcPr>
          <w:p w:rsidR="00925B48" w:rsidRPr="005102BB" w:rsidRDefault="00925B48" w:rsidP="008634AC"/>
        </w:tc>
      </w:tr>
      <w:tr w:rsidR="00E57D43" w:rsidTr="00844599">
        <w:tc>
          <w:tcPr>
            <w:tcW w:w="1668" w:type="dxa"/>
          </w:tcPr>
          <w:p w:rsidR="00E57D43" w:rsidRDefault="00E57D43" w:rsidP="00844599">
            <w:r>
              <w:rPr>
                <w:rFonts w:hint="eastAsia"/>
              </w:rPr>
              <w:lastRenderedPageBreak/>
              <w:t>自選活動</w:t>
            </w:r>
          </w:p>
          <w:p w:rsidR="00E57D43" w:rsidRDefault="00E57D43" w:rsidP="00E57D43">
            <w:pPr>
              <w:widowControl/>
              <w:rPr>
                <w:rFonts w:ascii="新細明體" w:hAnsi="新細明體"/>
              </w:rPr>
            </w:pPr>
            <w:r>
              <w:rPr>
                <w:rFonts w:ascii="新細明體" w:hAnsi="新細明體" w:hint="eastAsia"/>
              </w:rPr>
              <w:t>語文角</w:t>
            </w:r>
          </w:p>
          <w:p w:rsidR="00E57D43" w:rsidRDefault="00E57D43" w:rsidP="00844599"/>
        </w:tc>
        <w:tc>
          <w:tcPr>
            <w:tcW w:w="4677" w:type="dxa"/>
          </w:tcPr>
          <w:p w:rsidR="00E57D43" w:rsidRPr="00E57D43" w:rsidRDefault="00E57D43" w:rsidP="002A099D">
            <w:pPr>
              <w:widowControl/>
              <w:rPr>
                <w:rFonts w:ascii="新細明體" w:hAnsi="新細明體"/>
              </w:rPr>
            </w:pPr>
            <w:r>
              <w:rPr>
                <w:rFonts w:ascii="新細明體" w:hAnsi="新細明體" w:hint="eastAsia"/>
              </w:rPr>
              <w:t>老師會在電子白板上顯示</w:t>
            </w:r>
            <w:r w:rsidR="0096086A">
              <w:rPr>
                <w:rFonts w:ascii="新細明體" w:hAnsi="新細明體" w:hint="eastAsia"/>
              </w:rPr>
              <w:t>四</w:t>
            </w:r>
            <w:r>
              <w:rPr>
                <w:rFonts w:ascii="新細明體" w:hAnsi="新細明體" w:hint="eastAsia"/>
              </w:rPr>
              <w:t>幅有關蜜蜂</w:t>
            </w:r>
            <w:r w:rsidR="002A099D">
              <w:rPr>
                <w:rFonts w:ascii="新細明體" w:hAnsi="新細明體" w:hint="eastAsia"/>
              </w:rPr>
              <w:t>的故事</w:t>
            </w:r>
            <w:r>
              <w:rPr>
                <w:rFonts w:ascii="新細明體" w:hAnsi="新細明體" w:hint="eastAsia"/>
              </w:rPr>
              <w:t>的圖片，讓幼兒自行排次序。最後一幅會是未知的，幼兒需要講述頭</w:t>
            </w:r>
            <w:r w:rsidR="0096086A">
              <w:rPr>
                <w:rFonts w:ascii="新細明體" w:hAnsi="新細明體" w:hint="eastAsia"/>
              </w:rPr>
              <w:t>四</w:t>
            </w:r>
            <w:r>
              <w:rPr>
                <w:rFonts w:ascii="新細明體" w:hAnsi="新細明體" w:hint="eastAsia"/>
              </w:rPr>
              <w:t>幅圖片的故事內容和自創的結局，並以CD機進行錄音。另外，幼兒亦可以聆聽其他同學的故事，在</w:t>
            </w:r>
            <w:proofErr w:type="gramStart"/>
            <w:r>
              <w:rPr>
                <w:rFonts w:ascii="新細明體" w:hAnsi="新細明體" w:hint="eastAsia"/>
              </w:rPr>
              <w:t>語文角內的</w:t>
            </w:r>
            <w:proofErr w:type="gramEnd"/>
            <w:r>
              <w:rPr>
                <w:rFonts w:ascii="新細明體" w:hAnsi="新細明體" w:hint="eastAsia"/>
              </w:rPr>
              <w:t>排行榜選出最好的一個故事。</w:t>
            </w:r>
          </w:p>
        </w:tc>
        <w:tc>
          <w:tcPr>
            <w:tcW w:w="2017" w:type="dxa"/>
          </w:tcPr>
          <w:p w:rsidR="00E57D43" w:rsidRPr="005102BB" w:rsidRDefault="00E57D43" w:rsidP="008634AC"/>
        </w:tc>
      </w:tr>
    </w:tbl>
    <w:p w:rsidR="00F473E4" w:rsidRDefault="00F473E4" w:rsidP="00B93A32"/>
    <w:p w:rsidR="00F473E4" w:rsidRDefault="00F473E4">
      <w:pPr>
        <w:widowControl/>
      </w:pPr>
      <w:r>
        <w:br w:type="page"/>
      </w:r>
    </w:p>
    <w:p w:rsidR="00F473E4" w:rsidRDefault="00C868D2" w:rsidP="00F473E4">
      <w:pPr>
        <w:widowControl/>
        <w:rPr>
          <w:rFonts w:ascii="新細明體" w:hAnsi="新細明體"/>
        </w:rPr>
      </w:pPr>
      <w:r>
        <w:rPr>
          <w:rFonts w:ascii="新細明體" w:hAnsi="新細明體" w:hint="eastAsia"/>
        </w:rPr>
        <w:lastRenderedPageBreak/>
        <w:t>附件二：教學</w:t>
      </w:r>
      <w:r w:rsidR="00F473E4">
        <w:rPr>
          <w:rFonts w:ascii="新細明體" w:hAnsi="新細明體" w:hint="eastAsia"/>
        </w:rPr>
        <w:t>資源</w:t>
      </w:r>
    </w:p>
    <w:p w:rsidR="00B515FB" w:rsidRDefault="00B515FB" w:rsidP="00B515FB"/>
    <w:p w:rsidR="0096086A" w:rsidRPr="0096086A" w:rsidRDefault="0096086A" w:rsidP="00B515FB">
      <w:pPr>
        <w:rPr>
          <w:b/>
        </w:rPr>
      </w:pPr>
      <w:r w:rsidRPr="0096086A">
        <w:rPr>
          <w:rFonts w:hint="eastAsia"/>
          <w:b/>
        </w:rPr>
        <w:t>主題活動：</w:t>
      </w:r>
    </w:p>
    <w:p w:rsidR="0096086A" w:rsidRPr="0096086A" w:rsidRDefault="0096086A" w:rsidP="00B515FB"/>
    <w:p w:rsidR="00B515FB" w:rsidRDefault="00B515FB" w:rsidP="00B515FB">
      <w:r>
        <w:rPr>
          <w:rFonts w:hint="eastAsia"/>
        </w:rPr>
        <w:t xml:space="preserve">蜜蜂的故事　</w:t>
      </w:r>
      <w:proofErr w:type="gramStart"/>
      <w:r>
        <w:rPr>
          <w:rFonts w:hint="eastAsia"/>
        </w:rPr>
        <w:t>（</w:t>
      </w:r>
      <w:proofErr w:type="gramEnd"/>
      <w:r>
        <w:rPr>
          <w:rFonts w:hint="eastAsia"/>
        </w:rPr>
        <w:t>1:09-8:00</w:t>
      </w:r>
      <w:proofErr w:type="gramStart"/>
      <w:r>
        <w:rPr>
          <w:rFonts w:hint="eastAsia"/>
        </w:rPr>
        <w:t>）</w:t>
      </w:r>
      <w:proofErr w:type="gramEnd"/>
    </w:p>
    <w:p w:rsidR="00B515FB" w:rsidRDefault="008B3B55" w:rsidP="00B515FB">
      <w:hyperlink r:id="rId9" w:history="1">
        <w:r w:rsidR="0096086A" w:rsidRPr="0098693F">
          <w:rPr>
            <w:rStyle w:val="Hyperlink"/>
          </w:rPr>
          <w:t>http://www.youtube.com/watch?v=uLgdE2--ewA</w:t>
        </w:r>
      </w:hyperlink>
    </w:p>
    <w:p w:rsidR="0096086A" w:rsidRDefault="0096086A" w:rsidP="00B93A32"/>
    <w:p w:rsidR="0096086A" w:rsidRDefault="0096086A" w:rsidP="00B93A32">
      <w:r>
        <w:rPr>
          <w:rFonts w:hint="eastAsia"/>
        </w:rPr>
        <w:t>蜜蜂圖片</w:t>
      </w:r>
    </w:p>
    <w:p w:rsidR="0096086A" w:rsidRDefault="0096086A" w:rsidP="00B93A32">
      <w:r>
        <w:rPr>
          <w:rFonts w:hint="eastAsia"/>
          <w:noProof/>
        </w:rPr>
        <w:drawing>
          <wp:inline distT="0" distB="0" distL="0" distR="0">
            <wp:extent cx="2914650" cy="1938071"/>
            <wp:effectExtent l="19050" t="0" r="0" b="0"/>
            <wp:docPr id="2" name="圖片 1" descr="Apidae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idae_2.jpg"/>
                    <pic:cNvPicPr/>
                  </pic:nvPicPr>
                  <pic:blipFill>
                    <a:blip r:embed="rId10" cstate="print"/>
                    <a:stretch>
                      <a:fillRect/>
                    </a:stretch>
                  </pic:blipFill>
                  <pic:spPr>
                    <a:xfrm>
                      <a:off x="0" y="0"/>
                      <a:ext cx="2929704" cy="1948081"/>
                    </a:xfrm>
                    <a:prstGeom prst="rect">
                      <a:avLst/>
                    </a:prstGeom>
                  </pic:spPr>
                </pic:pic>
              </a:graphicData>
            </a:graphic>
          </wp:inline>
        </w:drawing>
      </w:r>
    </w:p>
    <w:p w:rsidR="0096086A" w:rsidRDefault="0096086A" w:rsidP="00B93A32"/>
    <w:p w:rsidR="0096086A" w:rsidRDefault="0096086A" w:rsidP="0096086A">
      <w:r>
        <w:rPr>
          <w:rFonts w:hint="eastAsia"/>
        </w:rPr>
        <w:t>蜜蜂</w:t>
      </w:r>
      <w:proofErr w:type="gramStart"/>
      <w:r>
        <w:rPr>
          <w:rFonts w:hint="eastAsia"/>
        </w:rPr>
        <w:t>採</w:t>
      </w:r>
      <w:proofErr w:type="gramEnd"/>
      <w:r>
        <w:rPr>
          <w:rFonts w:hint="eastAsia"/>
        </w:rPr>
        <w:t>花蜜的過程</w:t>
      </w:r>
      <w:proofErr w:type="gramStart"/>
      <w:r>
        <w:rPr>
          <w:rFonts w:hint="eastAsia"/>
        </w:rPr>
        <w:t>（</w:t>
      </w:r>
      <w:proofErr w:type="gramEnd"/>
      <w:r>
        <w:rPr>
          <w:rFonts w:hint="eastAsia"/>
        </w:rPr>
        <w:t>0:00-1:06</w:t>
      </w:r>
      <w:proofErr w:type="gramStart"/>
      <w:r>
        <w:rPr>
          <w:rFonts w:hint="eastAsia"/>
        </w:rPr>
        <w:t>）</w:t>
      </w:r>
      <w:proofErr w:type="gramEnd"/>
    </w:p>
    <w:p w:rsidR="0096086A" w:rsidRDefault="008B3B55" w:rsidP="0096086A">
      <w:hyperlink r:id="rId11" w:history="1">
        <w:r w:rsidR="0096086A" w:rsidRPr="0098693F">
          <w:rPr>
            <w:rStyle w:val="Hyperlink"/>
          </w:rPr>
          <w:t>http://www.youtube.com/watch?v=kP3150kD-gs</w:t>
        </w:r>
      </w:hyperlink>
    </w:p>
    <w:p w:rsidR="0096086A" w:rsidRDefault="0096086A" w:rsidP="00B93A32"/>
    <w:p w:rsidR="0096086A" w:rsidRDefault="0096086A" w:rsidP="00B93A32">
      <w:r>
        <w:rPr>
          <w:rFonts w:hint="eastAsia"/>
        </w:rPr>
        <w:t>簡報</w:t>
      </w:r>
    </w:p>
    <w:p w:rsidR="00A937C6" w:rsidRDefault="008B3B55" w:rsidP="00B93A32">
      <w:hyperlink r:id="rId12" w:history="1">
        <w:r w:rsidR="00563FDF" w:rsidRPr="0098693F">
          <w:rPr>
            <w:rStyle w:val="Hyperlink"/>
          </w:rPr>
          <w:t>https://docs.google.com/a/s.ied.edu.hk/presentation/d/1n4mumWlxYrqD0BiQEqa-aZnw87WDfF3d1oWAzo77HaE/edit?usp=sharing</w:t>
        </w:r>
      </w:hyperlink>
    </w:p>
    <w:p w:rsidR="00563FDF" w:rsidRPr="00563FDF" w:rsidRDefault="00563FDF" w:rsidP="00B93A32"/>
    <w:p w:rsidR="0096086A" w:rsidRPr="0096086A" w:rsidRDefault="0096086A" w:rsidP="00B93A32">
      <w:pPr>
        <w:rPr>
          <w:b/>
        </w:rPr>
      </w:pPr>
      <w:r w:rsidRPr="0096086A">
        <w:rPr>
          <w:rFonts w:hint="eastAsia"/>
          <w:b/>
        </w:rPr>
        <w:t>語文角</w:t>
      </w:r>
    </w:p>
    <w:p w:rsidR="00C868D2" w:rsidRDefault="00CD2EB8" w:rsidP="00B93A32">
      <w:r>
        <w:rPr>
          <w:rFonts w:hint="eastAsia"/>
          <w:noProof/>
        </w:rPr>
        <w:drawing>
          <wp:inline distT="0" distB="0" distL="0" distR="0">
            <wp:extent cx="2257425" cy="1338528"/>
            <wp:effectExtent l="19050" t="0" r="9525" b="0"/>
            <wp:docPr id="3" name="圖片 2" descr="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13" cstate="print"/>
                    <a:stretch>
                      <a:fillRect/>
                    </a:stretch>
                  </pic:blipFill>
                  <pic:spPr>
                    <a:xfrm>
                      <a:off x="0" y="0"/>
                      <a:ext cx="2263953" cy="1342399"/>
                    </a:xfrm>
                    <a:prstGeom prst="rect">
                      <a:avLst/>
                    </a:prstGeom>
                  </pic:spPr>
                </pic:pic>
              </a:graphicData>
            </a:graphic>
          </wp:inline>
        </w:drawing>
      </w:r>
      <w:r>
        <w:rPr>
          <w:rFonts w:hint="eastAsia"/>
          <w:noProof/>
        </w:rPr>
        <w:drawing>
          <wp:inline distT="0" distB="0" distL="0" distR="0">
            <wp:extent cx="2143125" cy="1252693"/>
            <wp:effectExtent l="19050" t="0" r="9525" b="0"/>
            <wp:docPr id="4" name="圖片 3" descr="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png"/>
                    <pic:cNvPicPr/>
                  </pic:nvPicPr>
                  <pic:blipFill>
                    <a:blip r:embed="rId14" cstate="print"/>
                    <a:stretch>
                      <a:fillRect/>
                    </a:stretch>
                  </pic:blipFill>
                  <pic:spPr>
                    <a:xfrm>
                      <a:off x="0" y="0"/>
                      <a:ext cx="2152110" cy="1257945"/>
                    </a:xfrm>
                    <a:prstGeom prst="rect">
                      <a:avLst/>
                    </a:prstGeom>
                  </pic:spPr>
                </pic:pic>
              </a:graphicData>
            </a:graphic>
          </wp:inline>
        </w:drawing>
      </w:r>
      <w:r>
        <w:rPr>
          <w:noProof/>
        </w:rPr>
        <w:drawing>
          <wp:inline distT="0" distB="0" distL="0" distR="0">
            <wp:extent cx="2376061" cy="1381125"/>
            <wp:effectExtent l="19050" t="0" r="5189" b="0"/>
            <wp:docPr id="5" name="圖片 4" descr="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png"/>
                    <pic:cNvPicPr/>
                  </pic:nvPicPr>
                  <pic:blipFill>
                    <a:blip r:embed="rId15" cstate="print"/>
                    <a:stretch>
                      <a:fillRect/>
                    </a:stretch>
                  </pic:blipFill>
                  <pic:spPr>
                    <a:xfrm>
                      <a:off x="0" y="0"/>
                      <a:ext cx="2378636" cy="1382622"/>
                    </a:xfrm>
                    <a:prstGeom prst="rect">
                      <a:avLst/>
                    </a:prstGeom>
                  </pic:spPr>
                </pic:pic>
              </a:graphicData>
            </a:graphic>
          </wp:inline>
        </w:drawing>
      </w:r>
      <w:r>
        <w:rPr>
          <w:noProof/>
        </w:rPr>
        <w:drawing>
          <wp:inline distT="0" distB="0" distL="0" distR="0">
            <wp:extent cx="2286000" cy="1333179"/>
            <wp:effectExtent l="19050" t="0" r="0" b="0"/>
            <wp:docPr id="6" name="圖片 5" descr="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png"/>
                    <pic:cNvPicPr/>
                  </pic:nvPicPr>
                  <pic:blipFill>
                    <a:blip r:embed="rId16" cstate="print"/>
                    <a:stretch>
                      <a:fillRect/>
                    </a:stretch>
                  </pic:blipFill>
                  <pic:spPr>
                    <a:xfrm>
                      <a:off x="0" y="0"/>
                      <a:ext cx="2286000" cy="1333179"/>
                    </a:xfrm>
                    <a:prstGeom prst="rect">
                      <a:avLst/>
                    </a:prstGeom>
                  </pic:spPr>
                </pic:pic>
              </a:graphicData>
            </a:graphic>
          </wp:inline>
        </w:drawing>
      </w:r>
    </w:p>
    <w:p w:rsidR="0096086A" w:rsidRDefault="00C868D2" w:rsidP="00C868D2">
      <w:pPr>
        <w:widowControl/>
      </w:pPr>
      <w:r>
        <w:rPr>
          <w:rFonts w:hint="eastAsia"/>
        </w:rPr>
        <w:lastRenderedPageBreak/>
        <w:t>數碼資源：</w:t>
      </w:r>
    </w:p>
    <w:p w:rsidR="00E2682C" w:rsidRPr="00C868D2" w:rsidRDefault="00033FB1" w:rsidP="00C868D2">
      <w:pPr>
        <w:widowControl/>
        <w:numPr>
          <w:ilvl w:val="0"/>
          <w:numId w:val="17"/>
        </w:numPr>
      </w:pPr>
      <w:r w:rsidRPr="00C868D2">
        <w:t>電子白板</w:t>
      </w:r>
    </w:p>
    <w:p w:rsidR="00E2682C" w:rsidRPr="00C868D2" w:rsidRDefault="00033FB1" w:rsidP="00C868D2">
      <w:pPr>
        <w:widowControl/>
        <w:numPr>
          <w:ilvl w:val="0"/>
          <w:numId w:val="17"/>
        </w:numPr>
      </w:pPr>
      <w:r w:rsidRPr="00C868D2">
        <w:t>CD</w:t>
      </w:r>
      <w:r w:rsidRPr="00C868D2">
        <w:t>機</w:t>
      </w:r>
    </w:p>
    <w:p w:rsidR="00E2682C" w:rsidRPr="00C868D2" w:rsidRDefault="00033FB1" w:rsidP="00C868D2">
      <w:pPr>
        <w:widowControl/>
        <w:numPr>
          <w:ilvl w:val="0"/>
          <w:numId w:val="17"/>
        </w:numPr>
      </w:pPr>
      <w:r w:rsidRPr="00C868D2">
        <w:t>投影機</w:t>
      </w:r>
    </w:p>
    <w:p w:rsidR="00E2682C" w:rsidRPr="00C868D2" w:rsidRDefault="00033FB1" w:rsidP="00C868D2">
      <w:pPr>
        <w:widowControl/>
        <w:numPr>
          <w:ilvl w:val="0"/>
          <w:numId w:val="17"/>
        </w:numPr>
      </w:pPr>
      <w:r w:rsidRPr="00C868D2">
        <w:t>電腦</w:t>
      </w:r>
    </w:p>
    <w:p w:rsidR="00E2682C" w:rsidRPr="00C868D2" w:rsidRDefault="00033FB1" w:rsidP="00C868D2">
      <w:pPr>
        <w:widowControl/>
        <w:numPr>
          <w:ilvl w:val="0"/>
          <w:numId w:val="17"/>
        </w:numPr>
      </w:pPr>
      <w:r w:rsidRPr="00C868D2">
        <w:t>雲端科技</w:t>
      </w:r>
    </w:p>
    <w:p w:rsidR="00E2682C" w:rsidRPr="00C868D2" w:rsidRDefault="00033FB1" w:rsidP="00C868D2">
      <w:pPr>
        <w:widowControl/>
        <w:numPr>
          <w:ilvl w:val="0"/>
          <w:numId w:val="17"/>
        </w:numPr>
      </w:pPr>
      <w:proofErr w:type="spellStart"/>
      <w:r w:rsidRPr="00C868D2">
        <w:t>Powerpoint</w:t>
      </w:r>
      <w:proofErr w:type="spellEnd"/>
    </w:p>
    <w:p w:rsidR="00C868D2" w:rsidRDefault="00C868D2" w:rsidP="00C868D2">
      <w:pPr>
        <w:widowControl/>
      </w:pPr>
    </w:p>
    <w:p w:rsidR="00C868D2" w:rsidRDefault="00C868D2" w:rsidP="00C868D2">
      <w:pPr>
        <w:widowControl/>
      </w:pPr>
      <w:r>
        <w:rPr>
          <w:rFonts w:hint="eastAsia"/>
        </w:rPr>
        <w:t>環境設計圖：</w:t>
      </w:r>
    </w:p>
    <w:p w:rsidR="00C868D2" w:rsidRDefault="00C868D2" w:rsidP="00C868D2">
      <w:pPr>
        <w:widowControl/>
      </w:pPr>
      <w:r>
        <w:rPr>
          <w:rFonts w:hint="eastAsia"/>
        </w:rPr>
        <w:t>低班</w:t>
      </w:r>
      <w:r>
        <w:rPr>
          <w:rFonts w:hint="eastAsia"/>
        </w:rPr>
        <w:t xml:space="preserve"> 15</w:t>
      </w:r>
      <w:r>
        <w:rPr>
          <w:rFonts w:hint="eastAsia"/>
        </w:rPr>
        <w:t>人</w:t>
      </w:r>
    </w:p>
    <w:p w:rsidR="00F76B56" w:rsidRDefault="00C868D2" w:rsidP="00C868D2">
      <w:pPr>
        <w:widowControl/>
      </w:pPr>
      <w:r w:rsidRPr="00C868D2">
        <w:rPr>
          <w:noProof/>
        </w:rPr>
        <w:drawing>
          <wp:inline distT="0" distB="0" distL="0" distR="0">
            <wp:extent cx="5274310" cy="2355736"/>
            <wp:effectExtent l="19050" t="0" r="2540" b="0"/>
            <wp:docPr id="7" name="圖片 1"/>
            <wp:cNvGraphicFramePr/>
            <a:graphic xmlns:a="http://schemas.openxmlformats.org/drawingml/2006/main">
              <a:graphicData uri="http://schemas.openxmlformats.org/drawingml/2006/picture">
                <pic:pic xmlns:pic="http://schemas.openxmlformats.org/drawingml/2006/picture">
                  <pic:nvPicPr>
                    <pic:cNvPr id="194" name="Shape 194"/>
                    <pic:cNvPicPr preferRelativeResize="0"/>
                  </pic:nvPicPr>
                  <pic:blipFill rotWithShape="1">
                    <a:blip r:embed="rId17" cstate="print"/>
                    <a:srcRect/>
                    <a:stretch/>
                  </pic:blipFill>
                  <pic:spPr>
                    <a:xfrm>
                      <a:off x="0" y="0"/>
                      <a:ext cx="5274310" cy="2355736"/>
                    </a:xfrm>
                    <a:prstGeom prst="rect">
                      <a:avLst/>
                    </a:prstGeom>
                    <a:noFill/>
                    <a:ln>
                      <a:noFill/>
                    </a:ln>
                  </pic:spPr>
                </pic:pic>
              </a:graphicData>
            </a:graphic>
          </wp:inline>
        </w:drawing>
      </w:r>
    </w:p>
    <w:p w:rsidR="00F76B56" w:rsidRPr="00F76B56" w:rsidRDefault="00F76B56" w:rsidP="00F76B56"/>
    <w:p w:rsidR="00F76B56" w:rsidRPr="00F76B56" w:rsidRDefault="00F76B56" w:rsidP="00F76B56"/>
    <w:p w:rsidR="00F76B56" w:rsidRDefault="00F76B56" w:rsidP="00F76B56"/>
    <w:p w:rsidR="00C868D2" w:rsidRPr="00F76B56" w:rsidRDefault="00F76B56" w:rsidP="00F76B56">
      <w:pPr>
        <w:tabs>
          <w:tab w:val="left" w:pos="2205"/>
        </w:tabs>
      </w:pPr>
      <w:r>
        <w:tab/>
      </w:r>
    </w:p>
    <w:sectPr w:rsidR="00C868D2" w:rsidRPr="00F76B56" w:rsidSect="003A6A32">
      <w:headerReference w:type="even" r:id="rId18"/>
      <w:headerReference w:type="default" r:id="rId19"/>
      <w:footerReference w:type="even" r:id="rId20"/>
      <w:footerReference w:type="default" r:id="rId21"/>
      <w:headerReference w:type="first" r:id="rId22"/>
      <w:footerReference w:type="first" r:id="rId23"/>
      <w:pgSz w:w="11906" w:h="16838"/>
      <w:pgMar w:top="1440" w:right="1800" w:bottom="1440" w:left="180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B3B55" w:rsidRDefault="008B3B55" w:rsidP="00925B48">
      <w:r>
        <w:separator/>
      </w:r>
    </w:p>
  </w:endnote>
  <w:endnote w:type="continuationSeparator" w:id="0">
    <w:p w:rsidR="008B3B55" w:rsidRDefault="008B3B55" w:rsidP="00925B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細明體">
    <w:altName w:val="MingLiU"/>
    <w:panose1 w:val="02020509000000000000"/>
    <w:charset w:val="88"/>
    <w:family w:val="modern"/>
    <w:pitch w:val="fixed"/>
    <w:sig w:usb0="A00002FF" w:usb1="28CFFCFA" w:usb2="00000016" w:usb3="00000000" w:csb0="00100001" w:csb1="00000000"/>
  </w:font>
  <w:font w:name="Times New Roman">
    <w:panose1 w:val="02020603050405020304"/>
    <w:charset w:val="00"/>
    <w:family w:val="roman"/>
    <w:pitch w:val="variable"/>
    <w:sig w:usb0="E0002AFF" w:usb1="C0007841"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w:panose1 w:val="020F0502020204030204"/>
    <w:charset w:val="00"/>
    <w:family w:val="swiss"/>
    <w:pitch w:val="variable"/>
    <w:sig w:usb0="E00002FF" w:usb1="4000ACFF" w:usb2="00000001" w:usb3="00000000" w:csb0="0000019F" w:csb1="00000000"/>
  </w:font>
  <w:font w:name="Wingdings">
    <w:panose1 w:val="05000000000000000000"/>
    <w:charset w:val="02"/>
    <w:family w:val="auto"/>
    <w:pitch w:val="variable"/>
    <w:sig w:usb0="00000000" w:usb1="10000000" w:usb2="00000000" w:usb3="00000000" w:csb0="80000000" w:csb1="00000000"/>
  </w:font>
  <w:font w:name="華康楷書體W5(P)">
    <w:altName w:val="Arial Unicode MS"/>
    <w:charset w:val="88"/>
    <w:family w:val="script"/>
    <w:pitch w:val="variable"/>
    <w:sig w:usb0="00000003" w:usb1="080F0000" w:usb2="00000016" w:usb3="00000000" w:csb0="0016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2786" w:rsidRDefault="00A72786">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36AF" w:rsidRPr="00250776" w:rsidRDefault="007E36AF" w:rsidP="00250776">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2786" w:rsidRDefault="00A72786">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B3B55" w:rsidRDefault="008B3B55" w:rsidP="00925B48">
      <w:r>
        <w:separator/>
      </w:r>
    </w:p>
  </w:footnote>
  <w:footnote w:type="continuationSeparator" w:id="0">
    <w:p w:rsidR="008B3B55" w:rsidRDefault="008B3B55" w:rsidP="00925B4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2786" w:rsidRDefault="00A72786">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E36AF" w:rsidRPr="00250776" w:rsidRDefault="007E36AF" w:rsidP="00250776">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A72786" w:rsidRDefault="00A72786">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825BEC"/>
    <w:multiLevelType w:val="hybridMultilevel"/>
    <w:tmpl w:val="78364126"/>
    <w:lvl w:ilvl="0" w:tplc="CB120490">
      <w:start w:val="1"/>
      <w:numFmt w:val="bullet"/>
      <w:lvlText w:val="◆"/>
      <w:lvlJc w:val="left"/>
      <w:pPr>
        <w:tabs>
          <w:tab w:val="num" w:pos="720"/>
        </w:tabs>
        <w:ind w:left="720" w:hanging="360"/>
      </w:pPr>
      <w:rPr>
        <w:rFonts w:ascii="細明體" w:hAnsi="細明體" w:hint="default"/>
      </w:rPr>
    </w:lvl>
    <w:lvl w:ilvl="1" w:tplc="6382F81C" w:tentative="1">
      <w:start w:val="1"/>
      <w:numFmt w:val="bullet"/>
      <w:lvlText w:val="◆"/>
      <w:lvlJc w:val="left"/>
      <w:pPr>
        <w:tabs>
          <w:tab w:val="num" w:pos="1440"/>
        </w:tabs>
        <w:ind w:left="1440" w:hanging="360"/>
      </w:pPr>
      <w:rPr>
        <w:rFonts w:ascii="細明體" w:hAnsi="細明體" w:hint="default"/>
      </w:rPr>
    </w:lvl>
    <w:lvl w:ilvl="2" w:tplc="002E648C" w:tentative="1">
      <w:start w:val="1"/>
      <w:numFmt w:val="bullet"/>
      <w:lvlText w:val="◆"/>
      <w:lvlJc w:val="left"/>
      <w:pPr>
        <w:tabs>
          <w:tab w:val="num" w:pos="2160"/>
        </w:tabs>
        <w:ind w:left="2160" w:hanging="360"/>
      </w:pPr>
      <w:rPr>
        <w:rFonts w:ascii="細明體" w:hAnsi="細明體" w:hint="default"/>
      </w:rPr>
    </w:lvl>
    <w:lvl w:ilvl="3" w:tplc="E1B69F72" w:tentative="1">
      <w:start w:val="1"/>
      <w:numFmt w:val="bullet"/>
      <w:lvlText w:val="◆"/>
      <w:lvlJc w:val="left"/>
      <w:pPr>
        <w:tabs>
          <w:tab w:val="num" w:pos="2880"/>
        </w:tabs>
        <w:ind w:left="2880" w:hanging="360"/>
      </w:pPr>
      <w:rPr>
        <w:rFonts w:ascii="細明體" w:hAnsi="細明體" w:hint="default"/>
      </w:rPr>
    </w:lvl>
    <w:lvl w:ilvl="4" w:tplc="46242CB4" w:tentative="1">
      <w:start w:val="1"/>
      <w:numFmt w:val="bullet"/>
      <w:lvlText w:val="◆"/>
      <w:lvlJc w:val="left"/>
      <w:pPr>
        <w:tabs>
          <w:tab w:val="num" w:pos="3600"/>
        </w:tabs>
        <w:ind w:left="3600" w:hanging="360"/>
      </w:pPr>
      <w:rPr>
        <w:rFonts w:ascii="細明體" w:hAnsi="細明體" w:hint="default"/>
      </w:rPr>
    </w:lvl>
    <w:lvl w:ilvl="5" w:tplc="76725F4A" w:tentative="1">
      <w:start w:val="1"/>
      <w:numFmt w:val="bullet"/>
      <w:lvlText w:val="◆"/>
      <w:lvlJc w:val="left"/>
      <w:pPr>
        <w:tabs>
          <w:tab w:val="num" w:pos="4320"/>
        </w:tabs>
        <w:ind w:left="4320" w:hanging="360"/>
      </w:pPr>
      <w:rPr>
        <w:rFonts w:ascii="細明體" w:hAnsi="細明體" w:hint="default"/>
      </w:rPr>
    </w:lvl>
    <w:lvl w:ilvl="6" w:tplc="2C5A05CE" w:tentative="1">
      <w:start w:val="1"/>
      <w:numFmt w:val="bullet"/>
      <w:lvlText w:val="◆"/>
      <w:lvlJc w:val="left"/>
      <w:pPr>
        <w:tabs>
          <w:tab w:val="num" w:pos="5040"/>
        </w:tabs>
        <w:ind w:left="5040" w:hanging="360"/>
      </w:pPr>
      <w:rPr>
        <w:rFonts w:ascii="細明體" w:hAnsi="細明體" w:hint="default"/>
      </w:rPr>
    </w:lvl>
    <w:lvl w:ilvl="7" w:tplc="2FCE6E3A" w:tentative="1">
      <w:start w:val="1"/>
      <w:numFmt w:val="bullet"/>
      <w:lvlText w:val="◆"/>
      <w:lvlJc w:val="left"/>
      <w:pPr>
        <w:tabs>
          <w:tab w:val="num" w:pos="5760"/>
        </w:tabs>
        <w:ind w:left="5760" w:hanging="360"/>
      </w:pPr>
      <w:rPr>
        <w:rFonts w:ascii="細明體" w:hAnsi="細明體" w:hint="default"/>
      </w:rPr>
    </w:lvl>
    <w:lvl w:ilvl="8" w:tplc="3CC00CBA" w:tentative="1">
      <w:start w:val="1"/>
      <w:numFmt w:val="bullet"/>
      <w:lvlText w:val="◆"/>
      <w:lvlJc w:val="left"/>
      <w:pPr>
        <w:tabs>
          <w:tab w:val="num" w:pos="6480"/>
        </w:tabs>
        <w:ind w:left="6480" w:hanging="360"/>
      </w:pPr>
      <w:rPr>
        <w:rFonts w:ascii="細明體" w:hAnsi="細明體" w:hint="default"/>
      </w:rPr>
    </w:lvl>
  </w:abstractNum>
  <w:abstractNum w:abstractNumId="1">
    <w:nsid w:val="03032E91"/>
    <w:multiLevelType w:val="hybridMultilevel"/>
    <w:tmpl w:val="645CAE20"/>
    <w:lvl w:ilvl="0" w:tplc="9510EE6E">
      <w:start w:val="1"/>
      <w:numFmt w:val="bullet"/>
      <w:lvlText w:val="◆"/>
      <w:lvlJc w:val="left"/>
      <w:pPr>
        <w:tabs>
          <w:tab w:val="num" w:pos="720"/>
        </w:tabs>
        <w:ind w:left="720" w:hanging="360"/>
      </w:pPr>
      <w:rPr>
        <w:rFonts w:ascii="新細明體" w:hAnsi="新細明體" w:hint="default"/>
      </w:rPr>
    </w:lvl>
    <w:lvl w:ilvl="1" w:tplc="80E407C6" w:tentative="1">
      <w:start w:val="1"/>
      <w:numFmt w:val="bullet"/>
      <w:lvlText w:val="◆"/>
      <w:lvlJc w:val="left"/>
      <w:pPr>
        <w:tabs>
          <w:tab w:val="num" w:pos="1440"/>
        </w:tabs>
        <w:ind w:left="1440" w:hanging="360"/>
      </w:pPr>
      <w:rPr>
        <w:rFonts w:ascii="新細明體" w:hAnsi="新細明體" w:hint="default"/>
      </w:rPr>
    </w:lvl>
    <w:lvl w:ilvl="2" w:tplc="70A856D6" w:tentative="1">
      <w:start w:val="1"/>
      <w:numFmt w:val="bullet"/>
      <w:lvlText w:val="◆"/>
      <w:lvlJc w:val="left"/>
      <w:pPr>
        <w:tabs>
          <w:tab w:val="num" w:pos="2160"/>
        </w:tabs>
        <w:ind w:left="2160" w:hanging="360"/>
      </w:pPr>
      <w:rPr>
        <w:rFonts w:ascii="新細明體" w:hAnsi="新細明體" w:hint="default"/>
      </w:rPr>
    </w:lvl>
    <w:lvl w:ilvl="3" w:tplc="C7466B1E" w:tentative="1">
      <w:start w:val="1"/>
      <w:numFmt w:val="bullet"/>
      <w:lvlText w:val="◆"/>
      <w:lvlJc w:val="left"/>
      <w:pPr>
        <w:tabs>
          <w:tab w:val="num" w:pos="2880"/>
        </w:tabs>
        <w:ind w:left="2880" w:hanging="360"/>
      </w:pPr>
      <w:rPr>
        <w:rFonts w:ascii="新細明體" w:hAnsi="新細明體" w:hint="default"/>
      </w:rPr>
    </w:lvl>
    <w:lvl w:ilvl="4" w:tplc="FA5C2DAE" w:tentative="1">
      <w:start w:val="1"/>
      <w:numFmt w:val="bullet"/>
      <w:lvlText w:val="◆"/>
      <w:lvlJc w:val="left"/>
      <w:pPr>
        <w:tabs>
          <w:tab w:val="num" w:pos="3600"/>
        </w:tabs>
        <w:ind w:left="3600" w:hanging="360"/>
      </w:pPr>
      <w:rPr>
        <w:rFonts w:ascii="新細明體" w:hAnsi="新細明體" w:hint="default"/>
      </w:rPr>
    </w:lvl>
    <w:lvl w:ilvl="5" w:tplc="D6061C30" w:tentative="1">
      <w:start w:val="1"/>
      <w:numFmt w:val="bullet"/>
      <w:lvlText w:val="◆"/>
      <w:lvlJc w:val="left"/>
      <w:pPr>
        <w:tabs>
          <w:tab w:val="num" w:pos="4320"/>
        </w:tabs>
        <w:ind w:left="4320" w:hanging="360"/>
      </w:pPr>
      <w:rPr>
        <w:rFonts w:ascii="新細明體" w:hAnsi="新細明體" w:hint="default"/>
      </w:rPr>
    </w:lvl>
    <w:lvl w:ilvl="6" w:tplc="BB36B760" w:tentative="1">
      <w:start w:val="1"/>
      <w:numFmt w:val="bullet"/>
      <w:lvlText w:val="◆"/>
      <w:lvlJc w:val="left"/>
      <w:pPr>
        <w:tabs>
          <w:tab w:val="num" w:pos="5040"/>
        </w:tabs>
        <w:ind w:left="5040" w:hanging="360"/>
      </w:pPr>
      <w:rPr>
        <w:rFonts w:ascii="新細明體" w:hAnsi="新細明體" w:hint="default"/>
      </w:rPr>
    </w:lvl>
    <w:lvl w:ilvl="7" w:tplc="4D784318" w:tentative="1">
      <w:start w:val="1"/>
      <w:numFmt w:val="bullet"/>
      <w:lvlText w:val="◆"/>
      <w:lvlJc w:val="left"/>
      <w:pPr>
        <w:tabs>
          <w:tab w:val="num" w:pos="5760"/>
        </w:tabs>
        <w:ind w:left="5760" w:hanging="360"/>
      </w:pPr>
      <w:rPr>
        <w:rFonts w:ascii="新細明體" w:hAnsi="新細明體" w:hint="default"/>
      </w:rPr>
    </w:lvl>
    <w:lvl w:ilvl="8" w:tplc="5CA0E6C2" w:tentative="1">
      <w:start w:val="1"/>
      <w:numFmt w:val="bullet"/>
      <w:lvlText w:val="◆"/>
      <w:lvlJc w:val="left"/>
      <w:pPr>
        <w:tabs>
          <w:tab w:val="num" w:pos="6480"/>
        </w:tabs>
        <w:ind w:left="6480" w:hanging="360"/>
      </w:pPr>
      <w:rPr>
        <w:rFonts w:ascii="新細明體" w:hAnsi="新細明體" w:hint="default"/>
      </w:rPr>
    </w:lvl>
  </w:abstractNum>
  <w:abstractNum w:abstractNumId="2">
    <w:nsid w:val="0DF52EBB"/>
    <w:multiLevelType w:val="hybridMultilevel"/>
    <w:tmpl w:val="E21E45DE"/>
    <w:lvl w:ilvl="0" w:tplc="BF28D5F8">
      <w:start w:val="1"/>
      <w:numFmt w:val="bullet"/>
      <w:lvlText w:val="◆"/>
      <w:lvlJc w:val="left"/>
      <w:pPr>
        <w:tabs>
          <w:tab w:val="num" w:pos="720"/>
        </w:tabs>
        <w:ind w:left="720" w:hanging="360"/>
      </w:pPr>
      <w:rPr>
        <w:rFonts w:ascii="新細明體" w:hAnsi="新細明體" w:hint="default"/>
      </w:rPr>
    </w:lvl>
    <w:lvl w:ilvl="1" w:tplc="40A4623A" w:tentative="1">
      <w:start w:val="1"/>
      <w:numFmt w:val="bullet"/>
      <w:lvlText w:val="◆"/>
      <w:lvlJc w:val="left"/>
      <w:pPr>
        <w:tabs>
          <w:tab w:val="num" w:pos="1440"/>
        </w:tabs>
        <w:ind w:left="1440" w:hanging="360"/>
      </w:pPr>
      <w:rPr>
        <w:rFonts w:ascii="新細明體" w:hAnsi="新細明體" w:hint="default"/>
      </w:rPr>
    </w:lvl>
    <w:lvl w:ilvl="2" w:tplc="B79A4808" w:tentative="1">
      <w:start w:val="1"/>
      <w:numFmt w:val="bullet"/>
      <w:lvlText w:val="◆"/>
      <w:lvlJc w:val="left"/>
      <w:pPr>
        <w:tabs>
          <w:tab w:val="num" w:pos="2160"/>
        </w:tabs>
        <w:ind w:left="2160" w:hanging="360"/>
      </w:pPr>
      <w:rPr>
        <w:rFonts w:ascii="新細明體" w:hAnsi="新細明體" w:hint="default"/>
      </w:rPr>
    </w:lvl>
    <w:lvl w:ilvl="3" w:tplc="E02A44AE" w:tentative="1">
      <w:start w:val="1"/>
      <w:numFmt w:val="bullet"/>
      <w:lvlText w:val="◆"/>
      <w:lvlJc w:val="left"/>
      <w:pPr>
        <w:tabs>
          <w:tab w:val="num" w:pos="2880"/>
        </w:tabs>
        <w:ind w:left="2880" w:hanging="360"/>
      </w:pPr>
      <w:rPr>
        <w:rFonts w:ascii="新細明體" w:hAnsi="新細明體" w:hint="default"/>
      </w:rPr>
    </w:lvl>
    <w:lvl w:ilvl="4" w:tplc="347865C6" w:tentative="1">
      <w:start w:val="1"/>
      <w:numFmt w:val="bullet"/>
      <w:lvlText w:val="◆"/>
      <w:lvlJc w:val="left"/>
      <w:pPr>
        <w:tabs>
          <w:tab w:val="num" w:pos="3600"/>
        </w:tabs>
        <w:ind w:left="3600" w:hanging="360"/>
      </w:pPr>
      <w:rPr>
        <w:rFonts w:ascii="新細明體" w:hAnsi="新細明體" w:hint="default"/>
      </w:rPr>
    </w:lvl>
    <w:lvl w:ilvl="5" w:tplc="E2628602" w:tentative="1">
      <w:start w:val="1"/>
      <w:numFmt w:val="bullet"/>
      <w:lvlText w:val="◆"/>
      <w:lvlJc w:val="left"/>
      <w:pPr>
        <w:tabs>
          <w:tab w:val="num" w:pos="4320"/>
        </w:tabs>
        <w:ind w:left="4320" w:hanging="360"/>
      </w:pPr>
      <w:rPr>
        <w:rFonts w:ascii="新細明體" w:hAnsi="新細明體" w:hint="default"/>
      </w:rPr>
    </w:lvl>
    <w:lvl w:ilvl="6" w:tplc="89981B02" w:tentative="1">
      <w:start w:val="1"/>
      <w:numFmt w:val="bullet"/>
      <w:lvlText w:val="◆"/>
      <w:lvlJc w:val="left"/>
      <w:pPr>
        <w:tabs>
          <w:tab w:val="num" w:pos="5040"/>
        </w:tabs>
        <w:ind w:left="5040" w:hanging="360"/>
      </w:pPr>
      <w:rPr>
        <w:rFonts w:ascii="新細明體" w:hAnsi="新細明體" w:hint="default"/>
      </w:rPr>
    </w:lvl>
    <w:lvl w:ilvl="7" w:tplc="93B8905A" w:tentative="1">
      <w:start w:val="1"/>
      <w:numFmt w:val="bullet"/>
      <w:lvlText w:val="◆"/>
      <w:lvlJc w:val="left"/>
      <w:pPr>
        <w:tabs>
          <w:tab w:val="num" w:pos="5760"/>
        </w:tabs>
        <w:ind w:left="5760" w:hanging="360"/>
      </w:pPr>
      <w:rPr>
        <w:rFonts w:ascii="新細明體" w:hAnsi="新細明體" w:hint="default"/>
      </w:rPr>
    </w:lvl>
    <w:lvl w:ilvl="8" w:tplc="5AFC0960" w:tentative="1">
      <w:start w:val="1"/>
      <w:numFmt w:val="bullet"/>
      <w:lvlText w:val="◆"/>
      <w:lvlJc w:val="left"/>
      <w:pPr>
        <w:tabs>
          <w:tab w:val="num" w:pos="6480"/>
        </w:tabs>
        <w:ind w:left="6480" w:hanging="360"/>
      </w:pPr>
      <w:rPr>
        <w:rFonts w:ascii="新細明體" w:hAnsi="新細明體" w:hint="default"/>
      </w:rPr>
    </w:lvl>
  </w:abstractNum>
  <w:abstractNum w:abstractNumId="3">
    <w:nsid w:val="16D35226"/>
    <w:multiLevelType w:val="hybridMultilevel"/>
    <w:tmpl w:val="87F2B2A2"/>
    <w:lvl w:ilvl="0" w:tplc="710AF17E">
      <w:start w:val="1"/>
      <w:numFmt w:val="bullet"/>
      <w:lvlText w:val="◆"/>
      <w:lvlJc w:val="left"/>
      <w:pPr>
        <w:tabs>
          <w:tab w:val="num" w:pos="720"/>
        </w:tabs>
        <w:ind w:left="720" w:hanging="360"/>
      </w:pPr>
      <w:rPr>
        <w:rFonts w:ascii="細明體" w:hAnsi="細明體" w:hint="default"/>
      </w:rPr>
    </w:lvl>
    <w:lvl w:ilvl="1" w:tplc="0A525B56" w:tentative="1">
      <w:start w:val="1"/>
      <w:numFmt w:val="bullet"/>
      <w:lvlText w:val="◆"/>
      <w:lvlJc w:val="left"/>
      <w:pPr>
        <w:tabs>
          <w:tab w:val="num" w:pos="1440"/>
        </w:tabs>
        <w:ind w:left="1440" w:hanging="360"/>
      </w:pPr>
      <w:rPr>
        <w:rFonts w:ascii="細明體" w:hAnsi="細明體" w:hint="default"/>
      </w:rPr>
    </w:lvl>
    <w:lvl w:ilvl="2" w:tplc="46CC6AB2" w:tentative="1">
      <w:start w:val="1"/>
      <w:numFmt w:val="bullet"/>
      <w:lvlText w:val="◆"/>
      <w:lvlJc w:val="left"/>
      <w:pPr>
        <w:tabs>
          <w:tab w:val="num" w:pos="2160"/>
        </w:tabs>
        <w:ind w:left="2160" w:hanging="360"/>
      </w:pPr>
      <w:rPr>
        <w:rFonts w:ascii="細明體" w:hAnsi="細明體" w:hint="default"/>
      </w:rPr>
    </w:lvl>
    <w:lvl w:ilvl="3" w:tplc="BB4016F0" w:tentative="1">
      <w:start w:val="1"/>
      <w:numFmt w:val="bullet"/>
      <w:lvlText w:val="◆"/>
      <w:lvlJc w:val="left"/>
      <w:pPr>
        <w:tabs>
          <w:tab w:val="num" w:pos="2880"/>
        </w:tabs>
        <w:ind w:left="2880" w:hanging="360"/>
      </w:pPr>
      <w:rPr>
        <w:rFonts w:ascii="細明體" w:hAnsi="細明體" w:hint="default"/>
      </w:rPr>
    </w:lvl>
    <w:lvl w:ilvl="4" w:tplc="393E7962" w:tentative="1">
      <w:start w:val="1"/>
      <w:numFmt w:val="bullet"/>
      <w:lvlText w:val="◆"/>
      <w:lvlJc w:val="left"/>
      <w:pPr>
        <w:tabs>
          <w:tab w:val="num" w:pos="3600"/>
        </w:tabs>
        <w:ind w:left="3600" w:hanging="360"/>
      </w:pPr>
      <w:rPr>
        <w:rFonts w:ascii="細明體" w:hAnsi="細明體" w:hint="default"/>
      </w:rPr>
    </w:lvl>
    <w:lvl w:ilvl="5" w:tplc="07A804B4" w:tentative="1">
      <w:start w:val="1"/>
      <w:numFmt w:val="bullet"/>
      <w:lvlText w:val="◆"/>
      <w:lvlJc w:val="left"/>
      <w:pPr>
        <w:tabs>
          <w:tab w:val="num" w:pos="4320"/>
        </w:tabs>
        <w:ind w:left="4320" w:hanging="360"/>
      </w:pPr>
      <w:rPr>
        <w:rFonts w:ascii="細明體" w:hAnsi="細明體" w:hint="default"/>
      </w:rPr>
    </w:lvl>
    <w:lvl w:ilvl="6" w:tplc="D1C042BE" w:tentative="1">
      <w:start w:val="1"/>
      <w:numFmt w:val="bullet"/>
      <w:lvlText w:val="◆"/>
      <w:lvlJc w:val="left"/>
      <w:pPr>
        <w:tabs>
          <w:tab w:val="num" w:pos="5040"/>
        </w:tabs>
        <w:ind w:left="5040" w:hanging="360"/>
      </w:pPr>
      <w:rPr>
        <w:rFonts w:ascii="細明體" w:hAnsi="細明體" w:hint="default"/>
      </w:rPr>
    </w:lvl>
    <w:lvl w:ilvl="7" w:tplc="D6F4DAA2" w:tentative="1">
      <w:start w:val="1"/>
      <w:numFmt w:val="bullet"/>
      <w:lvlText w:val="◆"/>
      <w:lvlJc w:val="left"/>
      <w:pPr>
        <w:tabs>
          <w:tab w:val="num" w:pos="5760"/>
        </w:tabs>
        <w:ind w:left="5760" w:hanging="360"/>
      </w:pPr>
      <w:rPr>
        <w:rFonts w:ascii="細明體" w:hAnsi="細明體" w:hint="default"/>
      </w:rPr>
    </w:lvl>
    <w:lvl w:ilvl="8" w:tplc="FB0E128C" w:tentative="1">
      <w:start w:val="1"/>
      <w:numFmt w:val="bullet"/>
      <w:lvlText w:val="◆"/>
      <w:lvlJc w:val="left"/>
      <w:pPr>
        <w:tabs>
          <w:tab w:val="num" w:pos="6480"/>
        </w:tabs>
        <w:ind w:left="6480" w:hanging="360"/>
      </w:pPr>
      <w:rPr>
        <w:rFonts w:ascii="細明體" w:hAnsi="細明體" w:hint="default"/>
      </w:rPr>
    </w:lvl>
  </w:abstractNum>
  <w:abstractNum w:abstractNumId="4">
    <w:nsid w:val="184B1E02"/>
    <w:multiLevelType w:val="hybridMultilevel"/>
    <w:tmpl w:val="B63CB08E"/>
    <w:lvl w:ilvl="0" w:tplc="D40EBEA4">
      <w:start w:val="1"/>
      <w:numFmt w:val="bullet"/>
      <w:lvlText w:val="◆"/>
      <w:lvlJc w:val="left"/>
      <w:pPr>
        <w:tabs>
          <w:tab w:val="num" w:pos="720"/>
        </w:tabs>
        <w:ind w:left="720" w:hanging="360"/>
      </w:pPr>
      <w:rPr>
        <w:rFonts w:ascii="細明體" w:hAnsi="細明體" w:hint="default"/>
      </w:rPr>
    </w:lvl>
    <w:lvl w:ilvl="1" w:tplc="378C73D2" w:tentative="1">
      <w:start w:val="1"/>
      <w:numFmt w:val="bullet"/>
      <w:lvlText w:val="◆"/>
      <w:lvlJc w:val="left"/>
      <w:pPr>
        <w:tabs>
          <w:tab w:val="num" w:pos="1440"/>
        </w:tabs>
        <w:ind w:left="1440" w:hanging="360"/>
      </w:pPr>
      <w:rPr>
        <w:rFonts w:ascii="細明體" w:hAnsi="細明體" w:hint="default"/>
      </w:rPr>
    </w:lvl>
    <w:lvl w:ilvl="2" w:tplc="9CCA62AE" w:tentative="1">
      <w:start w:val="1"/>
      <w:numFmt w:val="bullet"/>
      <w:lvlText w:val="◆"/>
      <w:lvlJc w:val="left"/>
      <w:pPr>
        <w:tabs>
          <w:tab w:val="num" w:pos="2160"/>
        </w:tabs>
        <w:ind w:left="2160" w:hanging="360"/>
      </w:pPr>
      <w:rPr>
        <w:rFonts w:ascii="細明體" w:hAnsi="細明體" w:hint="default"/>
      </w:rPr>
    </w:lvl>
    <w:lvl w:ilvl="3" w:tplc="06BEFF96" w:tentative="1">
      <w:start w:val="1"/>
      <w:numFmt w:val="bullet"/>
      <w:lvlText w:val="◆"/>
      <w:lvlJc w:val="left"/>
      <w:pPr>
        <w:tabs>
          <w:tab w:val="num" w:pos="2880"/>
        </w:tabs>
        <w:ind w:left="2880" w:hanging="360"/>
      </w:pPr>
      <w:rPr>
        <w:rFonts w:ascii="細明體" w:hAnsi="細明體" w:hint="default"/>
      </w:rPr>
    </w:lvl>
    <w:lvl w:ilvl="4" w:tplc="CC522492" w:tentative="1">
      <w:start w:val="1"/>
      <w:numFmt w:val="bullet"/>
      <w:lvlText w:val="◆"/>
      <w:lvlJc w:val="left"/>
      <w:pPr>
        <w:tabs>
          <w:tab w:val="num" w:pos="3600"/>
        </w:tabs>
        <w:ind w:left="3600" w:hanging="360"/>
      </w:pPr>
      <w:rPr>
        <w:rFonts w:ascii="細明體" w:hAnsi="細明體" w:hint="default"/>
      </w:rPr>
    </w:lvl>
    <w:lvl w:ilvl="5" w:tplc="59BE660C" w:tentative="1">
      <w:start w:val="1"/>
      <w:numFmt w:val="bullet"/>
      <w:lvlText w:val="◆"/>
      <w:lvlJc w:val="left"/>
      <w:pPr>
        <w:tabs>
          <w:tab w:val="num" w:pos="4320"/>
        </w:tabs>
        <w:ind w:left="4320" w:hanging="360"/>
      </w:pPr>
      <w:rPr>
        <w:rFonts w:ascii="細明體" w:hAnsi="細明體" w:hint="default"/>
      </w:rPr>
    </w:lvl>
    <w:lvl w:ilvl="6" w:tplc="34BED9CE" w:tentative="1">
      <w:start w:val="1"/>
      <w:numFmt w:val="bullet"/>
      <w:lvlText w:val="◆"/>
      <w:lvlJc w:val="left"/>
      <w:pPr>
        <w:tabs>
          <w:tab w:val="num" w:pos="5040"/>
        </w:tabs>
        <w:ind w:left="5040" w:hanging="360"/>
      </w:pPr>
      <w:rPr>
        <w:rFonts w:ascii="細明體" w:hAnsi="細明體" w:hint="default"/>
      </w:rPr>
    </w:lvl>
    <w:lvl w:ilvl="7" w:tplc="2D1CE952" w:tentative="1">
      <w:start w:val="1"/>
      <w:numFmt w:val="bullet"/>
      <w:lvlText w:val="◆"/>
      <w:lvlJc w:val="left"/>
      <w:pPr>
        <w:tabs>
          <w:tab w:val="num" w:pos="5760"/>
        </w:tabs>
        <w:ind w:left="5760" w:hanging="360"/>
      </w:pPr>
      <w:rPr>
        <w:rFonts w:ascii="細明體" w:hAnsi="細明體" w:hint="default"/>
      </w:rPr>
    </w:lvl>
    <w:lvl w:ilvl="8" w:tplc="A9966FCA" w:tentative="1">
      <w:start w:val="1"/>
      <w:numFmt w:val="bullet"/>
      <w:lvlText w:val="◆"/>
      <w:lvlJc w:val="left"/>
      <w:pPr>
        <w:tabs>
          <w:tab w:val="num" w:pos="6480"/>
        </w:tabs>
        <w:ind w:left="6480" w:hanging="360"/>
      </w:pPr>
      <w:rPr>
        <w:rFonts w:ascii="細明體" w:hAnsi="細明體" w:hint="default"/>
      </w:rPr>
    </w:lvl>
  </w:abstractNum>
  <w:abstractNum w:abstractNumId="5">
    <w:nsid w:val="25FD0CB0"/>
    <w:multiLevelType w:val="hybridMultilevel"/>
    <w:tmpl w:val="564C338E"/>
    <w:lvl w:ilvl="0" w:tplc="57AE3664">
      <w:start w:val="1"/>
      <w:numFmt w:val="lowerLetter"/>
      <w:lvlText w:val="%1."/>
      <w:lvlJc w:val="left"/>
      <w:pPr>
        <w:ind w:left="360" w:hanging="360"/>
      </w:pPr>
      <w:rPr>
        <w:rFonts w:ascii="Calibri" w:eastAsia="新細明體" w:hAnsi="Calibri" w:cs="Times New Roman"/>
      </w:r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6">
    <w:nsid w:val="2C090BCC"/>
    <w:multiLevelType w:val="hybridMultilevel"/>
    <w:tmpl w:val="6670349E"/>
    <w:lvl w:ilvl="0" w:tplc="0832CEC4">
      <w:start w:val="1"/>
      <w:numFmt w:val="bullet"/>
      <w:lvlText w:val="◆"/>
      <w:lvlJc w:val="left"/>
      <w:pPr>
        <w:tabs>
          <w:tab w:val="num" w:pos="720"/>
        </w:tabs>
        <w:ind w:left="720" w:hanging="360"/>
      </w:pPr>
      <w:rPr>
        <w:rFonts w:ascii="新細明體" w:hAnsi="新細明體" w:hint="default"/>
      </w:rPr>
    </w:lvl>
    <w:lvl w:ilvl="1" w:tplc="CBEEEAC6" w:tentative="1">
      <w:start w:val="1"/>
      <w:numFmt w:val="bullet"/>
      <w:lvlText w:val="◆"/>
      <w:lvlJc w:val="left"/>
      <w:pPr>
        <w:tabs>
          <w:tab w:val="num" w:pos="1440"/>
        </w:tabs>
        <w:ind w:left="1440" w:hanging="360"/>
      </w:pPr>
      <w:rPr>
        <w:rFonts w:ascii="新細明體" w:hAnsi="新細明體" w:hint="default"/>
      </w:rPr>
    </w:lvl>
    <w:lvl w:ilvl="2" w:tplc="48983DC6" w:tentative="1">
      <w:start w:val="1"/>
      <w:numFmt w:val="bullet"/>
      <w:lvlText w:val="◆"/>
      <w:lvlJc w:val="left"/>
      <w:pPr>
        <w:tabs>
          <w:tab w:val="num" w:pos="2160"/>
        </w:tabs>
        <w:ind w:left="2160" w:hanging="360"/>
      </w:pPr>
      <w:rPr>
        <w:rFonts w:ascii="新細明體" w:hAnsi="新細明體" w:hint="default"/>
      </w:rPr>
    </w:lvl>
    <w:lvl w:ilvl="3" w:tplc="22266688" w:tentative="1">
      <w:start w:val="1"/>
      <w:numFmt w:val="bullet"/>
      <w:lvlText w:val="◆"/>
      <w:lvlJc w:val="left"/>
      <w:pPr>
        <w:tabs>
          <w:tab w:val="num" w:pos="2880"/>
        </w:tabs>
        <w:ind w:left="2880" w:hanging="360"/>
      </w:pPr>
      <w:rPr>
        <w:rFonts w:ascii="新細明體" w:hAnsi="新細明體" w:hint="default"/>
      </w:rPr>
    </w:lvl>
    <w:lvl w:ilvl="4" w:tplc="EDE8617C" w:tentative="1">
      <w:start w:val="1"/>
      <w:numFmt w:val="bullet"/>
      <w:lvlText w:val="◆"/>
      <w:lvlJc w:val="left"/>
      <w:pPr>
        <w:tabs>
          <w:tab w:val="num" w:pos="3600"/>
        </w:tabs>
        <w:ind w:left="3600" w:hanging="360"/>
      </w:pPr>
      <w:rPr>
        <w:rFonts w:ascii="新細明體" w:hAnsi="新細明體" w:hint="default"/>
      </w:rPr>
    </w:lvl>
    <w:lvl w:ilvl="5" w:tplc="62D87EF0" w:tentative="1">
      <w:start w:val="1"/>
      <w:numFmt w:val="bullet"/>
      <w:lvlText w:val="◆"/>
      <w:lvlJc w:val="left"/>
      <w:pPr>
        <w:tabs>
          <w:tab w:val="num" w:pos="4320"/>
        </w:tabs>
        <w:ind w:left="4320" w:hanging="360"/>
      </w:pPr>
      <w:rPr>
        <w:rFonts w:ascii="新細明體" w:hAnsi="新細明體" w:hint="default"/>
      </w:rPr>
    </w:lvl>
    <w:lvl w:ilvl="6" w:tplc="64768F82" w:tentative="1">
      <w:start w:val="1"/>
      <w:numFmt w:val="bullet"/>
      <w:lvlText w:val="◆"/>
      <w:lvlJc w:val="left"/>
      <w:pPr>
        <w:tabs>
          <w:tab w:val="num" w:pos="5040"/>
        </w:tabs>
        <w:ind w:left="5040" w:hanging="360"/>
      </w:pPr>
      <w:rPr>
        <w:rFonts w:ascii="新細明體" w:hAnsi="新細明體" w:hint="default"/>
      </w:rPr>
    </w:lvl>
    <w:lvl w:ilvl="7" w:tplc="0F92AE98" w:tentative="1">
      <w:start w:val="1"/>
      <w:numFmt w:val="bullet"/>
      <w:lvlText w:val="◆"/>
      <w:lvlJc w:val="left"/>
      <w:pPr>
        <w:tabs>
          <w:tab w:val="num" w:pos="5760"/>
        </w:tabs>
        <w:ind w:left="5760" w:hanging="360"/>
      </w:pPr>
      <w:rPr>
        <w:rFonts w:ascii="新細明體" w:hAnsi="新細明體" w:hint="default"/>
      </w:rPr>
    </w:lvl>
    <w:lvl w:ilvl="8" w:tplc="977012AC" w:tentative="1">
      <w:start w:val="1"/>
      <w:numFmt w:val="bullet"/>
      <w:lvlText w:val="◆"/>
      <w:lvlJc w:val="left"/>
      <w:pPr>
        <w:tabs>
          <w:tab w:val="num" w:pos="6480"/>
        </w:tabs>
        <w:ind w:left="6480" w:hanging="360"/>
      </w:pPr>
      <w:rPr>
        <w:rFonts w:ascii="新細明體" w:hAnsi="新細明體" w:hint="default"/>
      </w:rPr>
    </w:lvl>
  </w:abstractNum>
  <w:abstractNum w:abstractNumId="7">
    <w:nsid w:val="33A62296"/>
    <w:multiLevelType w:val="hybridMultilevel"/>
    <w:tmpl w:val="2424DEE4"/>
    <w:lvl w:ilvl="0" w:tplc="943A0D70">
      <w:start w:val="1"/>
      <w:numFmt w:val="bullet"/>
      <w:lvlText w:val="◆"/>
      <w:lvlJc w:val="left"/>
      <w:pPr>
        <w:tabs>
          <w:tab w:val="num" w:pos="720"/>
        </w:tabs>
        <w:ind w:left="720" w:hanging="360"/>
      </w:pPr>
      <w:rPr>
        <w:rFonts w:ascii="細明體" w:hAnsi="細明體" w:hint="default"/>
      </w:rPr>
    </w:lvl>
    <w:lvl w:ilvl="1" w:tplc="C554E308" w:tentative="1">
      <w:start w:val="1"/>
      <w:numFmt w:val="bullet"/>
      <w:lvlText w:val="◆"/>
      <w:lvlJc w:val="left"/>
      <w:pPr>
        <w:tabs>
          <w:tab w:val="num" w:pos="1440"/>
        </w:tabs>
        <w:ind w:left="1440" w:hanging="360"/>
      </w:pPr>
      <w:rPr>
        <w:rFonts w:ascii="細明體" w:hAnsi="細明體" w:hint="default"/>
      </w:rPr>
    </w:lvl>
    <w:lvl w:ilvl="2" w:tplc="33605306" w:tentative="1">
      <w:start w:val="1"/>
      <w:numFmt w:val="bullet"/>
      <w:lvlText w:val="◆"/>
      <w:lvlJc w:val="left"/>
      <w:pPr>
        <w:tabs>
          <w:tab w:val="num" w:pos="2160"/>
        </w:tabs>
        <w:ind w:left="2160" w:hanging="360"/>
      </w:pPr>
      <w:rPr>
        <w:rFonts w:ascii="細明體" w:hAnsi="細明體" w:hint="default"/>
      </w:rPr>
    </w:lvl>
    <w:lvl w:ilvl="3" w:tplc="7C50996A" w:tentative="1">
      <w:start w:val="1"/>
      <w:numFmt w:val="bullet"/>
      <w:lvlText w:val="◆"/>
      <w:lvlJc w:val="left"/>
      <w:pPr>
        <w:tabs>
          <w:tab w:val="num" w:pos="2880"/>
        </w:tabs>
        <w:ind w:left="2880" w:hanging="360"/>
      </w:pPr>
      <w:rPr>
        <w:rFonts w:ascii="細明體" w:hAnsi="細明體" w:hint="default"/>
      </w:rPr>
    </w:lvl>
    <w:lvl w:ilvl="4" w:tplc="F5DA586C" w:tentative="1">
      <w:start w:val="1"/>
      <w:numFmt w:val="bullet"/>
      <w:lvlText w:val="◆"/>
      <w:lvlJc w:val="left"/>
      <w:pPr>
        <w:tabs>
          <w:tab w:val="num" w:pos="3600"/>
        </w:tabs>
        <w:ind w:left="3600" w:hanging="360"/>
      </w:pPr>
      <w:rPr>
        <w:rFonts w:ascii="細明體" w:hAnsi="細明體" w:hint="default"/>
      </w:rPr>
    </w:lvl>
    <w:lvl w:ilvl="5" w:tplc="87AC3680" w:tentative="1">
      <w:start w:val="1"/>
      <w:numFmt w:val="bullet"/>
      <w:lvlText w:val="◆"/>
      <w:lvlJc w:val="left"/>
      <w:pPr>
        <w:tabs>
          <w:tab w:val="num" w:pos="4320"/>
        </w:tabs>
        <w:ind w:left="4320" w:hanging="360"/>
      </w:pPr>
      <w:rPr>
        <w:rFonts w:ascii="細明體" w:hAnsi="細明體" w:hint="default"/>
      </w:rPr>
    </w:lvl>
    <w:lvl w:ilvl="6" w:tplc="46CA17AC" w:tentative="1">
      <w:start w:val="1"/>
      <w:numFmt w:val="bullet"/>
      <w:lvlText w:val="◆"/>
      <w:lvlJc w:val="left"/>
      <w:pPr>
        <w:tabs>
          <w:tab w:val="num" w:pos="5040"/>
        </w:tabs>
        <w:ind w:left="5040" w:hanging="360"/>
      </w:pPr>
      <w:rPr>
        <w:rFonts w:ascii="細明體" w:hAnsi="細明體" w:hint="default"/>
      </w:rPr>
    </w:lvl>
    <w:lvl w:ilvl="7" w:tplc="716A64B4" w:tentative="1">
      <w:start w:val="1"/>
      <w:numFmt w:val="bullet"/>
      <w:lvlText w:val="◆"/>
      <w:lvlJc w:val="left"/>
      <w:pPr>
        <w:tabs>
          <w:tab w:val="num" w:pos="5760"/>
        </w:tabs>
        <w:ind w:left="5760" w:hanging="360"/>
      </w:pPr>
      <w:rPr>
        <w:rFonts w:ascii="細明體" w:hAnsi="細明體" w:hint="default"/>
      </w:rPr>
    </w:lvl>
    <w:lvl w:ilvl="8" w:tplc="D444CD32" w:tentative="1">
      <w:start w:val="1"/>
      <w:numFmt w:val="bullet"/>
      <w:lvlText w:val="◆"/>
      <w:lvlJc w:val="left"/>
      <w:pPr>
        <w:tabs>
          <w:tab w:val="num" w:pos="6480"/>
        </w:tabs>
        <w:ind w:left="6480" w:hanging="360"/>
      </w:pPr>
      <w:rPr>
        <w:rFonts w:ascii="細明體" w:hAnsi="細明體" w:hint="default"/>
      </w:rPr>
    </w:lvl>
  </w:abstractNum>
  <w:abstractNum w:abstractNumId="8">
    <w:nsid w:val="36B73F6F"/>
    <w:multiLevelType w:val="hybridMultilevel"/>
    <w:tmpl w:val="AB348146"/>
    <w:lvl w:ilvl="0" w:tplc="F15CE9CC">
      <w:start w:val="1"/>
      <w:numFmt w:val="bullet"/>
      <w:lvlText w:val="◆"/>
      <w:lvlJc w:val="left"/>
      <w:pPr>
        <w:tabs>
          <w:tab w:val="num" w:pos="720"/>
        </w:tabs>
        <w:ind w:left="720" w:hanging="360"/>
      </w:pPr>
      <w:rPr>
        <w:rFonts w:ascii="細明體" w:hAnsi="細明體" w:hint="default"/>
      </w:rPr>
    </w:lvl>
    <w:lvl w:ilvl="1" w:tplc="E27AE0B6" w:tentative="1">
      <w:start w:val="1"/>
      <w:numFmt w:val="bullet"/>
      <w:lvlText w:val="◆"/>
      <w:lvlJc w:val="left"/>
      <w:pPr>
        <w:tabs>
          <w:tab w:val="num" w:pos="1440"/>
        </w:tabs>
        <w:ind w:left="1440" w:hanging="360"/>
      </w:pPr>
      <w:rPr>
        <w:rFonts w:ascii="細明體" w:hAnsi="細明體" w:hint="default"/>
      </w:rPr>
    </w:lvl>
    <w:lvl w:ilvl="2" w:tplc="3FBC7E26" w:tentative="1">
      <w:start w:val="1"/>
      <w:numFmt w:val="bullet"/>
      <w:lvlText w:val="◆"/>
      <w:lvlJc w:val="left"/>
      <w:pPr>
        <w:tabs>
          <w:tab w:val="num" w:pos="2160"/>
        </w:tabs>
        <w:ind w:left="2160" w:hanging="360"/>
      </w:pPr>
      <w:rPr>
        <w:rFonts w:ascii="細明體" w:hAnsi="細明體" w:hint="default"/>
      </w:rPr>
    </w:lvl>
    <w:lvl w:ilvl="3" w:tplc="02EC533C" w:tentative="1">
      <w:start w:val="1"/>
      <w:numFmt w:val="bullet"/>
      <w:lvlText w:val="◆"/>
      <w:lvlJc w:val="left"/>
      <w:pPr>
        <w:tabs>
          <w:tab w:val="num" w:pos="2880"/>
        </w:tabs>
        <w:ind w:left="2880" w:hanging="360"/>
      </w:pPr>
      <w:rPr>
        <w:rFonts w:ascii="細明體" w:hAnsi="細明體" w:hint="default"/>
      </w:rPr>
    </w:lvl>
    <w:lvl w:ilvl="4" w:tplc="9AFAFF78" w:tentative="1">
      <w:start w:val="1"/>
      <w:numFmt w:val="bullet"/>
      <w:lvlText w:val="◆"/>
      <w:lvlJc w:val="left"/>
      <w:pPr>
        <w:tabs>
          <w:tab w:val="num" w:pos="3600"/>
        </w:tabs>
        <w:ind w:left="3600" w:hanging="360"/>
      </w:pPr>
      <w:rPr>
        <w:rFonts w:ascii="細明體" w:hAnsi="細明體" w:hint="default"/>
      </w:rPr>
    </w:lvl>
    <w:lvl w:ilvl="5" w:tplc="3462EA22" w:tentative="1">
      <w:start w:val="1"/>
      <w:numFmt w:val="bullet"/>
      <w:lvlText w:val="◆"/>
      <w:lvlJc w:val="left"/>
      <w:pPr>
        <w:tabs>
          <w:tab w:val="num" w:pos="4320"/>
        </w:tabs>
        <w:ind w:left="4320" w:hanging="360"/>
      </w:pPr>
      <w:rPr>
        <w:rFonts w:ascii="細明體" w:hAnsi="細明體" w:hint="default"/>
      </w:rPr>
    </w:lvl>
    <w:lvl w:ilvl="6" w:tplc="C4EC0BD4" w:tentative="1">
      <w:start w:val="1"/>
      <w:numFmt w:val="bullet"/>
      <w:lvlText w:val="◆"/>
      <w:lvlJc w:val="left"/>
      <w:pPr>
        <w:tabs>
          <w:tab w:val="num" w:pos="5040"/>
        </w:tabs>
        <w:ind w:left="5040" w:hanging="360"/>
      </w:pPr>
      <w:rPr>
        <w:rFonts w:ascii="細明體" w:hAnsi="細明體" w:hint="default"/>
      </w:rPr>
    </w:lvl>
    <w:lvl w:ilvl="7" w:tplc="FF8ADFBA" w:tentative="1">
      <w:start w:val="1"/>
      <w:numFmt w:val="bullet"/>
      <w:lvlText w:val="◆"/>
      <w:lvlJc w:val="left"/>
      <w:pPr>
        <w:tabs>
          <w:tab w:val="num" w:pos="5760"/>
        </w:tabs>
        <w:ind w:left="5760" w:hanging="360"/>
      </w:pPr>
      <w:rPr>
        <w:rFonts w:ascii="細明體" w:hAnsi="細明體" w:hint="default"/>
      </w:rPr>
    </w:lvl>
    <w:lvl w:ilvl="8" w:tplc="8490EB72" w:tentative="1">
      <w:start w:val="1"/>
      <w:numFmt w:val="bullet"/>
      <w:lvlText w:val="◆"/>
      <w:lvlJc w:val="left"/>
      <w:pPr>
        <w:tabs>
          <w:tab w:val="num" w:pos="6480"/>
        </w:tabs>
        <w:ind w:left="6480" w:hanging="360"/>
      </w:pPr>
      <w:rPr>
        <w:rFonts w:ascii="細明體" w:hAnsi="細明體" w:hint="default"/>
      </w:rPr>
    </w:lvl>
  </w:abstractNum>
  <w:abstractNum w:abstractNumId="9">
    <w:nsid w:val="38944D50"/>
    <w:multiLevelType w:val="hybridMultilevel"/>
    <w:tmpl w:val="6CA46F40"/>
    <w:lvl w:ilvl="0" w:tplc="6DA6D5B4">
      <w:start w:val="1"/>
      <w:numFmt w:val="bullet"/>
      <w:lvlText w:val="◆"/>
      <w:lvlJc w:val="left"/>
      <w:pPr>
        <w:tabs>
          <w:tab w:val="num" w:pos="720"/>
        </w:tabs>
        <w:ind w:left="720" w:hanging="360"/>
      </w:pPr>
      <w:rPr>
        <w:rFonts w:ascii="細明體" w:hAnsi="細明體" w:hint="default"/>
      </w:rPr>
    </w:lvl>
    <w:lvl w:ilvl="1" w:tplc="FA40F7EE" w:tentative="1">
      <w:start w:val="1"/>
      <w:numFmt w:val="bullet"/>
      <w:lvlText w:val="◆"/>
      <w:lvlJc w:val="left"/>
      <w:pPr>
        <w:tabs>
          <w:tab w:val="num" w:pos="1440"/>
        </w:tabs>
        <w:ind w:left="1440" w:hanging="360"/>
      </w:pPr>
      <w:rPr>
        <w:rFonts w:ascii="細明體" w:hAnsi="細明體" w:hint="default"/>
      </w:rPr>
    </w:lvl>
    <w:lvl w:ilvl="2" w:tplc="F75AF13A" w:tentative="1">
      <w:start w:val="1"/>
      <w:numFmt w:val="bullet"/>
      <w:lvlText w:val="◆"/>
      <w:lvlJc w:val="left"/>
      <w:pPr>
        <w:tabs>
          <w:tab w:val="num" w:pos="2160"/>
        </w:tabs>
        <w:ind w:left="2160" w:hanging="360"/>
      </w:pPr>
      <w:rPr>
        <w:rFonts w:ascii="細明體" w:hAnsi="細明體" w:hint="default"/>
      </w:rPr>
    </w:lvl>
    <w:lvl w:ilvl="3" w:tplc="08D06486" w:tentative="1">
      <w:start w:val="1"/>
      <w:numFmt w:val="bullet"/>
      <w:lvlText w:val="◆"/>
      <w:lvlJc w:val="left"/>
      <w:pPr>
        <w:tabs>
          <w:tab w:val="num" w:pos="2880"/>
        </w:tabs>
        <w:ind w:left="2880" w:hanging="360"/>
      </w:pPr>
      <w:rPr>
        <w:rFonts w:ascii="細明體" w:hAnsi="細明體" w:hint="default"/>
      </w:rPr>
    </w:lvl>
    <w:lvl w:ilvl="4" w:tplc="FC8625F6" w:tentative="1">
      <w:start w:val="1"/>
      <w:numFmt w:val="bullet"/>
      <w:lvlText w:val="◆"/>
      <w:lvlJc w:val="left"/>
      <w:pPr>
        <w:tabs>
          <w:tab w:val="num" w:pos="3600"/>
        </w:tabs>
        <w:ind w:left="3600" w:hanging="360"/>
      </w:pPr>
      <w:rPr>
        <w:rFonts w:ascii="細明體" w:hAnsi="細明體" w:hint="default"/>
      </w:rPr>
    </w:lvl>
    <w:lvl w:ilvl="5" w:tplc="BD24C0E4" w:tentative="1">
      <w:start w:val="1"/>
      <w:numFmt w:val="bullet"/>
      <w:lvlText w:val="◆"/>
      <w:lvlJc w:val="left"/>
      <w:pPr>
        <w:tabs>
          <w:tab w:val="num" w:pos="4320"/>
        </w:tabs>
        <w:ind w:left="4320" w:hanging="360"/>
      </w:pPr>
      <w:rPr>
        <w:rFonts w:ascii="細明體" w:hAnsi="細明體" w:hint="default"/>
      </w:rPr>
    </w:lvl>
    <w:lvl w:ilvl="6" w:tplc="7C041EBA" w:tentative="1">
      <w:start w:val="1"/>
      <w:numFmt w:val="bullet"/>
      <w:lvlText w:val="◆"/>
      <w:lvlJc w:val="left"/>
      <w:pPr>
        <w:tabs>
          <w:tab w:val="num" w:pos="5040"/>
        </w:tabs>
        <w:ind w:left="5040" w:hanging="360"/>
      </w:pPr>
      <w:rPr>
        <w:rFonts w:ascii="細明體" w:hAnsi="細明體" w:hint="default"/>
      </w:rPr>
    </w:lvl>
    <w:lvl w:ilvl="7" w:tplc="0CBCD14A" w:tentative="1">
      <w:start w:val="1"/>
      <w:numFmt w:val="bullet"/>
      <w:lvlText w:val="◆"/>
      <w:lvlJc w:val="left"/>
      <w:pPr>
        <w:tabs>
          <w:tab w:val="num" w:pos="5760"/>
        </w:tabs>
        <w:ind w:left="5760" w:hanging="360"/>
      </w:pPr>
      <w:rPr>
        <w:rFonts w:ascii="細明體" w:hAnsi="細明體" w:hint="default"/>
      </w:rPr>
    </w:lvl>
    <w:lvl w:ilvl="8" w:tplc="7C46E8F2" w:tentative="1">
      <w:start w:val="1"/>
      <w:numFmt w:val="bullet"/>
      <w:lvlText w:val="◆"/>
      <w:lvlJc w:val="left"/>
      <w:pPr>
        <w:tabs>
          <w:tab w:val="num" w:pos="6480"/>
        </w:tabs>
        <w:ind w:left="6480" w:hanging="360"/>
      </w:pPr>
      <w:rPr>
        <w:rFonts w:ascii="細明體" w:hAnsi="細明體" w:hint="default"/>
      </w:rPr>
    </w:lvl>
  </w:abstractNum>
  <w:abstractNum w:abstractNumId="10">
    <w:nsid w:val="3C664418"/>
    <w:multiLevelType w:val="hybridMultilevel"/>
    <w:tmpl w:val="3DC4085A"/>
    <w:lvl w:ilvl="0" w:tplc="AE4C04B0">
      <w:start w:val="1"/>
      <w:numFmt w:val="bullet"/>
      <w:lvlText w:val="◆"/>
      <w:lvlJc w:val="left"/>
      <w:pPr>
        <w:tabs>
          <w:tab w:val="num" w:pos="720"/>
        </w:tabs>
        <w:ind w:left="720" w:hanging="360"/>
      </w:pPr>
      <w:rPr>
        <w:rFonts w:ascii="細明體" w:hAnsi="細明體" w:hint="default"/>
      </w:rPr>
    </w:lvl>
    <w:lvl w:ilvl="1" w:tplc="2D7691B8" w:tentative="1">
      <w:start w:val="1"/>
      <w:numFmt w:val="bullet"/>
      <w:lvlText w:val="◆"/>
      <w:lvlJc w:val="left"/>
      <w:pPr>
        <w:tabs>
          <w:tab w:val="num" w:pos="1440"/>
        </w:tabs>
        <w:ind w:left="1440" w:hanging="360"/>
      </w:pPr>
      <w:rPr>
        <w:rFonts w:ascii="細明體" w:hAnsi="細明體" w:hint="default"/>
      </w:rPr>
    </w:lvl>
    <w:lvl w:ilvl="2" w:tplc="BE22C08A" w:tentative="1">
      <w:start w:val="1"/>
      <w:numFmt w:val="bullet"/>
      <w:lvlText w:val="◆"/>
      <w:lvlJc w:val="left"/>
      <w:pPr>
        <w:tabs>
          <w:tab w:val="num" w:pos="2160"/>
        </w:tabs>
        <w:ind w:left="2160" w:hanging="360"/>
      </w:pPr>
      <w:rPr>
        <w:rFonts w:ascii="細明體" w:hAnsi="細明體" w:hint="default"/>
      </w:rPr>
    </w:lvl>
    <w:lvl w:ilvl="3" w:tplc="02F490FE" w:tentative="1">
      <w:start w:val="1"/>
      <w:numFmt w:val="bullet"/>
      <w:lvlText w:val="◆"/>
      <w:lvlJc w:val="left"/>
      <w:pPr>
        <w:tabs>
          <w:tab w:val="num" w:pos="2880"/>
        </w:tabs>
        <w:ind w:left="2880" w:hanging="360"/>
      </w:pPr>
      <w:rPr>
        <w:rFonts w:ascii="細明體" w:hAnsi="細明體" w:hint="default"/>
      </w:rPr>
    </w:lvl>
    <w:lvl w:ilvl="4" w:tplc="F89078AE" w:tentative="1">
      <w:start w:val="1"/>
      <w:numFmt w:val="bullet"/>
      <w:lvlText w:val="◆"/>
      <w:lvlJc w:val="left"/>
      <w:pPr>
        <w:tabs>
          <w:tab w:val="num" w:pos="3600"/>
        </w:tabs>
        <w:ind w:left="3600" w:hanging="360"/>
      </w:pPr>
      <w:rPr>
        <w:rFonts w:ascii="細明體" w:hAnsi="細明體" w:hint="default"/>
      </w:rPr>
    </w:lvl>
    <w:lvl w:ilvl="5" w:tplc="1868C38A" w:tentative="1">
      <w:start w:val="1"/>
      <w:numFmt w:val="bullet"/>
      <w:lvlText w:val="◆"/>
      <w:lvlJc w:val="left"/>
      <w:pPr>
        <w:tabs>
          <w:tab w:val="num" w:pos="4320"/>
        </w:tabs>
        <w:ind w:left="4320" w:hanging="360"/>
      </w:pPr>
      <w:rPr>
        <w:rFonts w:ascii="細明體" w:hAnsi="細明體" w:hint="default"/>
      </w:rPr>
    </w:lvl>
    <w:lvl w:ilvl="6" w:tplc="1834DE52" w:tentative="1">
      <w:start w:val="1"/>
      <w:numFmt w:val="bullet"/>
      <w:lvlText w:val="◆"/>
      <w:lvlJc w:val="left"/>
      <w:pPr>
        <w:tabs>
          <w:tab w:val="num" w:pos="5040"/>
        </w:tabs>
        <w:ind w:left="5040" w:hanging="360"/>
      </w:pPr>
      <w:rPr>
        <w:rFonts w:ascii="細明體" w:hAnsi="細明體" w:hint="default"/>
      </w:rPr>
    </w:lvl>
    <w:lvl w:ilvl="7" w:tplc="6D249A28" w:tentative="1">
      <w:start w:val="1"/>
      <w:numFmt w:val="bullet"/>
      <w:lvlText w:val="◆"/>
      <w:lvlJc w:val="left"/>
      <w:pPr>
        <w:tabs>
          <w:tab w:val="num" w:pos="5760"/>
        </w:tabs>
        <w:ind w:left="5760" w:hanging="360"/>
      </w:pPr>
      <w:rPr>
        <w:rFonts w:ascii="細明體" w:hAnsi="細明體" w:hint="default"/>
      </w:rPr>
    </w:lvl>
    <w:lvl w:ilvl="8" w:tplc="9912E6DC" w:tentative="1">
      <w:start w:val="1"/>
      <w:numFmt w:val="bullet"/>
      <w:lvlText w:val="◆"/>
      <w:lvlJc w:val="left"/>
      <w:pPr>
        <w:tabs>
          <w:tab w:val="num" w:pos="6480"/>
        </w:tabs>
        <w:ind w:left="6480" w:hanging="360"/>
      </w:pPr>
      <w:rPr>
        <w:rFonts w:ascii="細明體" w:hAnsi="細明體" w:hint="default"/>
      </w:rPr>
    </w:lvl>
  </w:abstractNum>
  <w:abstractNum w:abstractNumId="11">
    <w:nsid w:val="457A0A6F"/>
    <w:multiLevelType w:val="hybridMultilevel"/>
    <w:tmpl w:val="07D25036"/>
    <w:lvl w:ilvl="0" w:tplc="BCDCE0D6">
      <w:start w:val="1"/>
      <w:numFmt w:val="bullet"/>
      <w:lvlText w:val="◆"/>
      <w:lvlJc w:val="left"/>
      <w:pPr>
        <w:tabs>
          <w:tab w:val="num" w:pos="720"/>
        </w:tabs>
        <w:ind w:left="720" w:hanging="360"/>
      </w:pPr>
      <w:rPr>
        <w:rFonts w:ascii="細明體" w:hAnsi="細明體" w:hint="default"/>
      </w:rPr>
    </w:lvl>
    <w:lvl w:ilvl="1" w:tplc="080C1884" w:tentative="1">
      <w:start w:val="1"/>
      <w:numFmt w:val="bullet"/>
      <w:lvlText w:val="◆"/>
      <w:lvlJc w:val="left"/>
      <w:pPr>
        <w:tabs>
          <w:tab w:val="num" w:pos="1440"/>
        </w:tabs>
        <w:ind w:left="1440" w:hanging="360"/>
      </w:pPr>
      <w:rPr>
        <w:rFonts w:ascii="細明體" w:hAnsi="細明體" w:hint="default"/>
      </w:rPr>
    </w:lvl>
    <w:lvl w:ilvl="2" w:tplc="DFE6F7EE" w:tentative="1">
      <w:start w:val="1"/>
      <w:numFmt w:val="bullet"/>
      <w:lvlText w:val="◆"/>
      <w:lvlJc w:val="left"/>
      <w:pPr>
        <w:tabs>
          <w:tab w:val="num" w:pos="2160"/>
        </w:tabs>
        <w:ind w:left="2160" w:hanging="360"/>
      </w:pPr>
      <w:rPr>
        <w:rFonts w:ascii="細明體" w:hAnsi="細明體" w:hint="default"/>
      </w:rPr>
    </w:lvl>
    <w:lvl w:ilvl="3" w:tplc="F7E46B02" w:tentative="1">
      <w:start w:val="1"/>
      <w:numFmt w:val="bullet"/>
      <w:lvlText w:val="◆"/>
      <w:lvlJc w:val="left"/>
      <w:pPr>
        <w:tabs>
          <w:tab w:val="num" w:pos="2880"/>
        </w:tabs>
        <w:ind w:left="2880" w:hanging="360"/>
      </w:pPr>
      <w:rPr>
        <w:rFonts w:ascii="細明體" w:hAnsi="細明體" w:hint="default"/>
      </w:rPr>
    </w:lvl>
    <w:lvl w:ilvl="4" w:tplc="C35EA164" w:tentative="1">
      <w:start w:val="1"/>
      <w:numFmt w:val="bullet"/>
      <w:lvlText w:val="◆"/>
      <w:lvlJc w:val="left"/>
      <w:pPr>
        <w:tabs>
          <w:tab w:val="num" w:pos="3600"/>
        </w:tabs>
        <w:ind w:left="3600" w:hanging="360"/>
      </w:pPr>
      <w:rPr>
        <w:rFonts w:ascii="細明體" w:hAnsi="細明體" w:hint="default"/>
      </w:rPr>
    </w:lvl>
    <w:lvl w:ilvl="5" w:tplc="FA1E17C8" w:tentative="1">
      <w:start w:val="1"/>
      <w:numFmt w:val="bullet"/>
      <w:lvlText w:val="◆"/>
      <w:lvlJc w:val="left"/>
      <w:pPr>
        <w:tabs>
          <w:tab w:val="num" w:pos="4320"/>
        </w:tabs>
        <w:ind w:left="4320" w:hanging="360"/>
      </w:pPr>
      <w:rPr>
        <w:rFonts w:ascii="細明體" w:hAnsi="細明體" w:hint="default"/>
      </w:rPr>
    </w:lvl>
    <w:lvl w:ilvl="6" w:tplc="CA3E60A2" w:tentative="1">
      <w:start w:val="1"/>
      <w:numFmt w:val="bullet"/>
      <w:lvlText w:val="◆"/>
      <w:lvlJc w:val="left"/>
      <w:pPr>
        <w:tabs>
          <w:tab w:val="num" w:pos="5040"/>
        </w:tabs>
        <w:ind w:left="5040" w:hanging="360"/>
      </w:pPr>
      <w:rPr>
        <w:rFonts w:ascii="細明體" w:hAnsi="細明體" w:hint="default"/>
      </w:rPr>
    </w:lvl>
    <w:lvl w:ilvl="7" w:tplc="A2FA0074" w:tentative="1">
      <w:start w:val="1"/>
      <w:numFmt w:val="bullet"/>
      <w:lvlText w:val="◆"/>
      <w:lvlJc w:val="left"/>
      <w:pPr>
        <w:tabs>
          <w:tab w:val="num" w:pos="5760"/>
        </w:tabs>
        <w:ind w:left="5760" w:hanging="360"/>
      </w:pPr>
      <w:rPr>
        <w:rFonts w:ascii="細明體" w:hAnsi="細明體" w:hint="default"/>
      </w:rPr>
    </w:lvl>
    <w:lvl w:ilvl="8" w:tplc="9AC4C858" w:tentative="1">
      <w:start w:val="1"/>
      <w:numFmt w:val="bullet"/>
      <w:lvlText w:val="◆"/>
      <w:lvlJc w:val="left"/>
      <w:pPr>
        <w:tabs>
          <w:tab w:val="num" w:pos="6480"/>
        </w:tabs>
        <w:ind w:left="6480" w:hanging="360"/>
      </w:pPr>
      <w:rPr>
        <w:rFonts w:ascii="細明體" w:hAnsi="細明體" w:hint="default"/>
      </w:rPr>
    </w:lvl>
  </w:abstractNum>
  <w:abstractNum w:abstractNumId="12">
    <w:nsid w:val="4C9D6CDF"/>
    <w:multiLevelType w:val="hybridMultilevel"/>
    <w:tmpl w:val="C10A3C28"/>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3">
    <w:nsid w:val="53ED6598"/>
    <w:multiLevelType w:val="hybridMultilevel"/>
    <w:tmpl w:val="0CC8D21E"/>
    <w:lvl w:ilvl="0" w:tplc="CE923D18">
      <w:start w:val="1"/>
      <w:numFmt w:val="bullet"/>
      <w:lvlText w:val="-"/>
      <w:lvlJc w:val="left"/>
      <w:pPr>
        <w:ind w:left="360" w:hanging="360"/>
      </w:pPr>
      <w:rPr>
        <w:rFonts w:ascii="華康楷書體W5(P)" w:eastAsia="華康楷書體W5(P)" w:hAnsi="華康楷書體W5(P)" w:cs="Times New Roman" w:hint="eastAsia"/>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4">
    <w:nsid w:val="54865CA3"/>
    <w:multiLevelType w:val="hybridMultilevel"/>
    <w:tmpl w:val="4F6086C2"/>
    <w:lvl w:ilvl="0" w:tplc="1FDECACE">
      <w:start w:val="1"/>
      <w:numFmt w:val="bullet"/>
      <w:lvlText w:val="◆"/>
      <w:lvlJc w:val="left"/>
      <w:pPr>
        <w:tabs>
          <w:tab w:val="num" w:pos="720"/>
        </w:tabs>
        <w:ind w:left="720" w:hanging="360"/>
      </w:pPr>
      <w:rPr>
        <w:rFonts w:ascii="細明體" w:hAnsi="細明體" w:hint="default"/>
      </w:rPr>
    </w:lvl>
    <w:lvl w:ilvl="1" w:tplc="E4EE3140" w:tentative="1">
      <w:start w:val="1"/>
      <w:numFmt w:val="bullet"/>
      <w:lvlText w:val="◆"/>
      <w:lvlJc w:val="left"/>
      <w:pPr>
        <w:tabs>
          <w:tab w:val="num" w:pos="1440"/>
        </w:tabs>
        <w:ind w:left="1440" w:hanging="360"/>
      </w:pPr>
      <w:rPr>
        <w:rFonts w:ascii="細明體" w:hAnsi="細明體" w:hint="default"/>
      </w:rPr>
    </w:lvl>
    <w:lvl w:ilvl="2" w:tplc="AF0C130C" w:tentative="1">
      <w:start w:val="1"/>
      <w:numFmt w:val="bullet"/>
      <w:lvlText w:val="◆"/>
      <w:lvlJc w:val="left"/>
      <w:pPr>
        <w:tabs>
          <w:tab w:val="num" w:pos="2160"/>
        </w:tabs>
        <w:ind w:left="2160" w:hanging="360"/>
      </w:pPr>
      <w:rPr>
        <w:rFonts w:ascii="細明體" w:hAnsi="細明體" w:hint="default"/>
      </w:rPr>
    </w:lvl>
    <w:lvl w:ilvl="3" w:tplc="F322ED54" w:tentative="1">
      <w:start w:val="1"/>
      <w:numFmt w:val="bullet"/>
      <w:lvlText w:val="◆"/>
      <w:lvlJc w:val="left"/>
      <w:pPr>
        <w:tabs>
          <w:tab w:val="num" w:pos="2880"/>
        </w:tabs>
        <w:ind w:left="2880" w:hanging="360"/>
      </w:pPr>
      <w:rPr>
        <w:rFonts w:ascii="細明體" w:hAnsi="細明體" w:hint="default"/>
      </w:rPr>
    </w:lvl>
    <w:lvl w:ilvl="4" w:tplc="3A4CD8C8" w:tentative="1">
      <w:start w:val="1"/>
      <w:numFmt w:val="bullet"/>
      <w:lvlText w:val="◆"/>
      <w:lvlJc w:val="left"/>
      <w:pPr>
        <w:tabs>
          <w:tab w:val="num" w:pos="3600"/>
        </w:tabs>
        <w:ind w:left="3600" w:hanging="360"/>
      </w:pPr>
      <w:rPr>
        <w:rFonts w:ascii="細明體" w:hAnsi="細明體" w:hint="default"/>
      </w:rPr>
    </w:lvl>
    <w:lvl w:ilvl="5" w:tplc="1C983848" w:tentative="1">
      <w:start w:val="1"/>
      <w:numFmt w:val="bullet"/>
      <w:lvlText w:val="◆"/>
      <w:lvlJc w:val="left"/>
      <w:pPr>
        <w:tabs>
          <w:tab w:val="num" w:pos="4320"/>
        </w:tabs>
        <w:ind w:left="4320" w:hanging="360"/>
      </w:pPr>
      <w:rPr>
        <w:rFonts w:ascii="細明體" w:hAnsi="細明體" w:hint="default"/>
      </w:rPr>
    </w:lvl>
    <w:lvl w:ilvl="6" w:tplc="B56C8528" w:tentative="1">
      <w:start w:val="1"/>
      <w:numFmt w:val="bullet"/>
      <w:lvlText w:val="◆"/>
      <w:lvlJc w:val="left"/>
      <w:pPr>
        <w:tabs>
          <w:tab w:val="num" w:pos="5040"/>
        </w:tabs>
        <w:ind w:left="5040" w:hanging="360"/>
      </w:pPr>
      <w:rPr>
        <w:rFonts w:ascii="細明體" w:hAnsi="細明體" w:hint="default"/>
      </w:rPr>
    </w:lvl>
    <w:lvl w:ilvl="7" w:tplc="B47A27C4" w:tentative="1">
      <w:start w:val="1"/>
      <w:numFmt w:val="bullet"/>
      <w:lvlText w:val="◆"/>
      <w:lvlJc w:val="left"/>
      <w:pPr>
        <w:tabs>
          <w:tab w:val="num" w:pos="5760"/>
        </w:tabs>
        <w:ind w:left="5760" w:hanging="360"/>
      </w:pPr>
      <w:rPr>
        <w:rFonts w:ascii="細明體" w:hAnsi="細明體" w:hint="default"/>
      </w:rPr>
    </w:lvl>
    <w:lvl w:ilvl="8" w:tplc="DBEA4D94" w:tentative="1">
      <w:start w:val="1"/>
      <w:numFmt w:val="bullet"/>
      <w:lvlText w:val="◆"/>
      <w:lvlJc w:val="left"/>
      <w:pPr>
        <w:tabs>
          <w:tab w:val="num" w:pos="6480"/>
        </w:tabs>
        <w:ind w:left="6480" w:hanging="360"/>
      </w:pPr>
      <w:rPr>
        <w:rFonts w:ascii="細明體" w:hAnsi="細明體" w:hint="default"/>
      </w:rPr>
    </w:lvl>
  </w:abstractNum>
  <w:abstractNum w:abstractNumId="15">
    <w:nsid w:val="55F840E5"/>
    <w:multiLevelType w:val="hybridMultilevel"/>
    <w:tmpl w:val="959E44AC"/>
    <w:lvl w:ilvl="0" w:tplc="07580AD2">
      <w:start w:val="1"/>
      <w:numFmt w:val="bullet"/>
      <w:lvlText w:val="◆"/>
      <w:lvlJc w:val="left"/>
      <w:pPr>
        <w:tabs>
          <w:tab w:val="num" w:pos="720"/>
        </w:tabs>
        <w:ind w:left="720" w:hanging="360"/>
      </w:pPr>
      <w:rPr>
        <w:rFonts w:ascii="細明體" w:hAnsi="細明體" w:hint="default"/>
      </w:rPr>
    </w:lvl>
    <w:lvl w:ilvl="1" w:tplc="7542CD2A" w:tentative="1">
      <w:start w:val="1"/>
      <w:numFmt w:val="bullet"/>
      <w:lvlText w:val="◆"/>
      <w:lvlJc w:val="left"/>
      <w:pPr>
        <w:tabs>
          <w:tab w:val="num" w:pos="1440"/>
        </w:tabs>
        <w:ind w:left="1440" w:hanging="360"/>
      </w:pPr>
      <w:rPr>
        <w:rFonts w:ascii="細明體" w:hAnsi="細明體" w:hint="default"/>
      </w:rPr>
    </w:lvl>
    <w:lvl w:ilvl="2" w:tplc="3E92FAE8" w:tentative="1">
      <w:start w:val="1"/>
      <w:numFmt w:val="bullet"/>
      <w:lvlText w:val="◆"/>
      <w:lvlJc w:val="left"/>
      <w:pPr>
        <w:tabs>
          <w:tab w:val="num" w:pos="2160"/>
        </w:tabs>
        <w:ind w:left="2160" w:hanging="360"/>
      </w:pPr>
      <w:rPr>
        <w:rFonts w:ascii="細明體" w:hAnsi="細明體" w:hint="default"/>
      </w:rPr>
    </w:lvl>
    <w:lvl w:ilvl="3" w:tplc="63007FDC" w:tentative="1">
      <w:start w:val="1"/>
      <w:numFmt w:val="bullet"/>
      <w:lvlText w:val="◆"/>
      <w:lvlJc w:val="left"/>
      <w:pPr>
        <w:tabs>
          <w:tab w:val="num" w:pos="2880"/>
        </w:tabs>
        <w:ind w:left="2880" w:hanging="360"/>
      </w:pPr>
      <w:rPr>
        <w:rFonts w:ascii="細明體" w:hAnsi="細明體" w:hint="default"/>
      </w:rPr>
    </w:lvl>
    <w:lvl w:ilvl="4" w:tplc="AA32CD98" w:tentative="1">
      <w:start w:val="1"/>
      <w:numFmt w:val="bullet"/>
      <w:lvlText w:val="◆"/>
      <w:lvlJc w:val="left"/>
      <w:pPr>
        <w:tabs>
          <w:tab w:val="num" w:pos="3600"/>
        </w:tabs>
        <w:ind w:left="3600" w:hanging="360"/>
      </w:pPr>
      <w:rPr>
        <w:rFonts w:ascii="細明體" w:hAnsi="細明體" w:hint="default"/>
      </w:rPr>
    </w:lvl>
    <w:lvl w:ilvl="5" w:tplc="FD8C71D0" w:tentative="1">
      <w:start w:val="1"/>
      <w:numFmt w:val="bullet"/>
      <w:lvlText w:val="◆"/>
      <w:lvlJc w:val="left"/>
      <w:pPr>
        <w:tabs>
          <w:tab w:val="num" w:pos="4320"/>
        </w:tabs>
        <w:ind w:left="4320" w:hanging="360"/>
      </w:pPr>
      <w:rPr>
        <w:rFonts w:ascii="細明體" w:hAnsi="細明體" w:hint="default"/>
      </w:rPr>
    </w:lvl>
    <w:lvl w:ilvl="6" w:tplc="A8DC81B6" w:tentative="1">
      <w:start w:val="1"/>
      <w:numFmt w:val="bullet"/>
      <w:lvlText w:val="◆"/>
      <w:lvlJc w:val="left"/>
      <w:pPr>
        <w:tabs>
          <w:tab w:val="num" w:pos="5040"/>
        </w:tabs>
        <w:ind w:left="5040" w:hanging="360"/>
      </w:pPr>
      <w:rPr>
        <w:rFonts w:ascii="細明體" w:hAnsi="細明體" w:hint="default"/>
      </w:rPr>
    </w:lvl>
    <w:lvl w:ilvl="7" w:tplc="A3B6091A" w:tentative="1">
      <w:start w:val="1"/>
      <w:numFmt w:val="bullet"/>
      <w:lvlText w:val="◆"/>
      <w:lvlJc w:val="left"/>
      <w:pPr>
        <w:tabs>
          <w:tab w:val="num" w:pos="5760"/>
        </w:tabs>
        <w:ind w:left="5760" w:hanging="360"/>
      </w:pPr>
      <w:rPr>
        <w:rFonts w:ascii="細明體" w:hAnsi="細明體" w:hint="default"/>
      </w:rPr>
    </w:lvl>
    <w:lvl w:ilvl="8" w:tplc="6592157E" w:tentative="1">
      <w:start w:val="1"/>
      <w:numFmt w:val="bullet"/>
      <w:lvlText w:val="◆"/>
      <w:lvlJc w:val="left"/>
      <w:pPr>
        <w:tabs>
          <w:tab w:val="num" w:pos="6480"/>
        </w:tabs>
        <w:ind w:left="6480" w:hanging="360"/>
      </w:pPr>
      <w:rPr>
        <w:rFonts w:ascii="細明體" w:hAnsi="細明體" w:hint="default"/>
      </w:rPr>
    </w:lvl>
  </w:abstractNum>
  <w:abstractNum w:abstractNumId="16">
    <w:nsid w:val="5631664D"/>
    <w:multiLevelType w:val="hybridMultilevel"/>
    <w:tmpl w:val="AB58D28C"/>
    <w:lvl w:ilvl="0" w:tplc="FACC1078">
      <w:start w:val="1"/>
      <w:numFmt w:val="bullet"/>
      <w:lvlText w:val="◆"/>
      <w:lvlJc w:val="left"/>
      <w:pPr>
        <w:tabs>
          <w:tab w:val="num" w:pos="720"/>
        </w:tabs>
        <w:ind w:left="720" w:hanging="360"/>
      </w:pPr>
      <w:rPr>
        <w:rFonts w:ascii="細明體" w:hAnsi="細明體" w:hint="default"/>
      </w:rPr>
    </w:lvl>
    <w:lvl w:ilvl="1" w:tplc="30F8EF88" w:tentative="1">
      <w:start w:val="1"/>
      <w:numFmt w:val="bullet"/>
      <w:lvlText w:val="◆"/>
      <w:lvlJc w:val="left"/>
      <w:pPr>
        <w:tabs>
          <w:tab w:val="num" w:pos="1440"/>
        </w:tabs>
        <w:ind w:left="1440" w:hanging="360"/>
      </w:pPr>
      <w:rPr>
        <w:rFonts w:ascii="細明體" w:hAnsi="細明體" w:hint="default"/>
      </w:rPr>
    </w:lvl>
    <w:lvl w:ilvl="2" w:tplc="E9DE7866" w:tentative="1">
      <w:start w:val="1"/>
      <w:numFmt w:val="bullet"/>
      <w:lvlText w:val="◆"/>
      <w:lvlJc w:val="left"/>
      <w:pPr>
        <w:tabs>
          <w:tab w:val="num" w:pos="2160"/>
        </w:tabs>
        <w:ind w:left="2160" w:hanging="360"/>
      </w:pPr>
      <w:rPr>
        <w:rFonts w:ascii="細明體" w:hAnsi="細明體" w:hint="default"/>
      </w:rPr>
    </w:lvl>
    <w:lvl w:ilvl="3" w:tplc="5F84D6B4" w:tentative="1">
      <w:start w:val="1"/>
      <w:numFmt w:val="bullet"/>
      <w:lvlText w:val="◆"/>
      <w:lvlJc w:val="left"/>
      <w:pPr>
        <w:tabs>
          <w:tab w:val="num" w:pos="2880"/>
        </w:tabs>
        <w:ind w:left="2880" w:hanging="360"/>
      </w:pPr>
      <w:rPr>
        <w:rFonts w:ascii="細明體" w:hAnsi="細明體" w:hint="default"/>
      </w:rPr>
    </w:lvl>
    <w:lvl w:ilvl="4" w:tplc="3B8CE4A4" w:tentative="1">
      <w:start w:val="1"/>
      <w:numFmt w:val="bullet"/>
      <w:lvlText w:val="◆"/>
      <w:lvlJc w:val="left"/>
      <w:pPr>
        <w:tabs>
          <w:tab w:val="num" w:pos="3600"/>
        </w:tabs>
        <w:ind w:left="3600" w:hanging="360"/>
      </w:pPr>
      <w:rPr>
        <w:rFonts w:ascii="細明體" w:hAnsi="細明體" w:hint="default"/>
      </w:rPr>
    </w:lvl>
    <w:lvl w:ilvl="5" w:tplc="E2A210B0" w:tentative="1">
      <w:start w:val="1"/>
      <w:numFmt w:val="bullet"/>
      <w:lvlText w:val="◆"/>
      <w:lvlJc w:val="left"/>
      <w:pPr>
        <w:tabs>
          <w:tab w:val="num" w:pos="4320"/>
        </w:tabs>
        <w:ind w:left="4320" w:hanging="360"/>
      </w:pPr>
      <w:rPr>
        <w:rFonts w:ascii="細明體" w:hAnsi="細明體" w:hint="default"/>
      </w:rPr>
    </w:lvl>
    <w:lvl w:ilvl="6" w:tplc="953202C8" w:tentative="1">
      <w:start w:val="1"/>
      <w:numFmt w:val="bullet"/>
      <w:lvlText w:val="◆"/>
      <w:lvlJc w:val="left"/>
      <w:pPr>
        <w:tabs>
          <w:tab w:val="num" w:pos="5040"/>
        </w:tabs>
        <w:ind w:left="5040" w:hanging="360"/>
      </w:pPr>
      <w:rPr>
        <w:rFonts w:ascii="細明體" w:hAnsi="細明體" w:hint="default"/>
      </w:rPr>
    </w:lvl>
    <w:lvl w:ilvl="7" w:tplc="0DACEFC8" w:tentative="1">
      <w:start w:val="1"/>
      <w:numFmt w:val="bullet"/>
      <w:lvlText w:val="◆"/>
      <w:lvlJc w:val="left"/>
      <w:pPr>
        <w:tabs>
          <w:tab w:val="num" w:pos="5760"/>
        </w:tabs>
        <w:ind w:left="5760" w:hanging="360"/>
      </w:pPr>
      <w:rPr>
        <w:rFonts w:ascii="細明體" w:hAnsi="細明體" w:hint="default"/>
      </w:rPr>
    </w:lvl>
    <w:lvl w:ilvl="8" w:tplc="8626EB78" w:tentative="1">
      <w:start w:val="1"/>
      <w:numFmt w:val="bullet"/>
      <w:lvlText w:val="◆"/>
      <w:lvlJc w:val="left"/>
      <w:pPr>
        <w:tabs>
          <w:tab w:val="num" w:pos="6480"/>
        </w:tabs>
        <w:ind w:left="6480" w:hanging="360"/>
      </w:pPr>
      <w:rPr>
        <w:rFonts w:ascii="細明體" w:hAnsi="細明體" w:hint="default"/>
      </w:rPr>
    </w:lvl>
  </w:abstractNum>
  <w:abstractNum w:abstractNumId="17">
    <w:nsid w:val="58230F00"/>
    <w:multiLevelType w:val="hybridMultilevel"/>
    <w:tmpl w:val="3788BC2C"/>
    <w:lvl w:ilvl="0" w:tplc="04090001">
      <w:start w:val="1"/>
      <w:numFmt w:val="bullet"/>
      <w:lvlText w:val=""/>
      <w:lvlJc w:val="left"/>
      <w:pPr>
        <w:ind w:left="480" w:hanging="480"/>
      </w:pPr>
      <w:rPr>
        <w:rFonts w:ascii="Wingdings" w:hAnsi="Wingdings" w:hint="default"/>
      </w:rPr>
    </w:lvl>
    <w:lvl w:ilvl="1" w:tplc="04090003" w:tentative="1">
      <w:start w:val="1"/>
      <w:numFmt w:val="bullet"/>
      <w:lvlText w:val=""/>
      <w:lvlJc w:val="left"/>
      <w:pPr>
        <w:ind w:left="960" w:hanging="480"/>
      </w:pPr>
      <w:rPr>
        <w:rFonts w:ascii="Wingdings" w:hAnsi="Wingdings" w:hint="default"/>
      </w:rPr>
    </w:lvl>
    <w:lvl w:ilvl="2" w:tplc="04090005" w:tentative="1">
      <w:start w:val="1"/>
      <w:numFmt w:val="bullet"/>
      <w:lvlText w:val=""/>
      <w:lvlJc w:val="left"/>
      <w:pPr>
        <w:ind w:left="1440" w:hanging="480"/>
      </w:pPr>
      <w:rPr>
        <w:rFonts w:ascii="Wingdings" w:hAnsi="Wingdings" w:hint="default"/>
      </w:rPr>
    </w:lvl>
    <w:lvl w:ilvl="3" w:tplc="04090001" w:tentative="1">
      <w:start w:val="1"/>
      <w:numFmt w:val="bullet"/>
      <w:lvlText w:val=""/>
      <w:lvlJc w:val="left"/>
      <w:pPr>
        <w:ind w:left="1920" w:hanging="480"/>
      </w:pPr>
      <w:rPr>
        <w:rFonts w:ascii="Wingdings" w:hAnsi="Wingdings" w:hint="default"/>
      </w:rPr>
    </w:lvl>
    <w:lvl w:ilvl="4" w:tplc="04090003" w:tentative="1">
      <w:start w:val="1"/>
      <w:numFmt w:val="bullet"/>
      <w:lvlText w:val=""/>
      <w:lvlJc w:val="left"/>
      <w:pPr>
        <w:ind w:left="2400" w:hanging="480"/>
      </w:pPr>
      <w:rPr>
        <w:rFonts w:ascii="Wingdings" w:hAnsi="Wingdings" w:hint="default"/>
      </w:rPr>
    </w:lvl>
    <w:lvl w:ilvl="5" w:tplc="04090005" w:tentative="1">
      <w:start w:val="1"/>
      <w:numFmt w:val="bullet"/>
      <w:lvlText w:val=""/>
      <w:lvlJc w:val="left"/>
      <w:pPr>
        <w:ind w:left="2880" w:hanging="480"/>
      </w:pPr>
      <w:rPr>
        <w:rFonts w:ascii="Wingdings" w:hAnsi="Wingdings" w:hint="default"/>
      </w:rPr>
    </w:lvl>
    <w:lvl w:ilvl="6" w:tplc="04090001" w:tentative="1">
      <w:start w:val="1"/>
      <w:numFmt w:val="bullet"/>
      <w:lvlText w:val=""/>
      <w:lvlJc w:val="left"/>
      <w:pPr>
        <w:ind w:left="3360" w:hanging="480"/>
      </w:pPr>
      <w:rPr>
        <w:rFonts w:ascii="Wingdings" w:hAnsi="Wingdings" w:hint="default"/>
      </w:rPr>
    </w:lvl>
    <w:lvl w:ilvl="7" w:tplc="04090003" w:tentative="1">
      <w:start w:val="1"/>
      <w:numFmt w:val="bullet"/>
      <w:lvlText w:val=""/>
      <w:lvlJc w:val="left"/>
      <w:pPr>
        <w:ind w:left="3840" w:hanging="480"/>
      </w:pPr>
      <w:rPr>
        <w:rFonts w:ascii="Wingdings" w:hAnsi="Wingdings" w:hint="default"/>
      </w:rPr>
    </w:lvl>
    <w:lvl w:ilvl="8" w:tplc="04090005" w:tentative="1">
      <w:start w:val="1"/>
      <w:numFmt w:val="bullet"/>
      <w:lvlText w:val=""/>
      <w:lvlJc w:val="left"/>
      <w:pPr>
        <w:ind w:left="4320" w:hanging="480"/>
      </w:pPr>
      <w:rPr>
        <w:rFonts w:ascii="Wingdings" w:hAnsi="Wingdings" w:hint="default"/>
      </w:rPr>
    </w:lvl>
  </w:abstractNum>
  <w:abstractNum w:abstractNumId="18">
    <w:nsid w:val="58B2647C"/>
    <w:multiLevelType w:val="hybridMultilevel"/>
    <w:tmpl w:val="8E4A46E6"/>
    <w:lvl w:ilvl="0" w:tplc="428456C2">
      <w:start w:val="1"/>
      <w:numFmt w:val="bullet"/>
      <w:lvlText w:val="◆"/>
      <w:lvlJc w:val="left"/>
      <w:pPr>
        <w:tabs>
          <w:tab w:val="num" w:pos="720"/>
        </w:tabs>
        <w:ind w:left="720" w:hanging="360"/>
      </w:pPr>
      <w:rPr>
        <w:rFonts w:ascii="細明體" w:hAnsi="細明體" w:hint="default"/>
      </w:rPr>
    </w:lvl>
    <w:lvl w:ilvl="1" w:tplc="E6FCCEE8" w:tentative="1">
      <w:start w:val="1"/>
      <w:numFmt w:val="bullet"/>
      <w:lvlText w:val="◆"/>
      <w:lvlJc w:val="left"/>
      <w:pPr>
        <w:tabs>
          <w:tab w:val="num" w:pos="1440"/>
        </w:tabs>
        <w:ind w:left="1440" w:hanging="360"/>
      </w:pPr>
      <w:rPr>
        <w:rFonts w:ascii="細明體" w:hAnsi="細明體" w:hint="default"/>
      </w:rPr>
    </w:lvl>
    <w:lvl w:ilvl="2" w:tplc="11CCFBFA" w:tentative="1">
      <w:start w:val="1"/>
      <w:numFmt w:val="bullet"/>
      <w:lvlText w:val="◆"/>
      <w:lvlJc w:val="left"/>
      <w:pPr>
        <w:tabs>
          <w:tab w:val="num" w:pos="2160"/>
        </w:tabs>
        <w:ind w:left="2160" w:hanging="360"/>
      </w:pPr>
      <w:rPr>
        <w:rFonts w:ascii="細明體" w:hAnsi="細明體" w:hint="default"/>
      </w:rPr>
    </w:lvl>
    <w:lvl w:ilvl="3" w:tplc="71A68F64" w:tentative="1">
      <w:start w:val="1"/>
      <w:numFmt w:val="bullet"/>
      <w:lvlText w:val="◆"/>
      <w:lvlJc w:val="left"/>
      <w:pPr>
        <w:tabs>
          <w:tab w:val="num" w:pos="2880"/>
        </w:tabs>
        <w:ind w:left="2880" w:hanging="360"/>
      </w:pPr>
      <w:rPr>
        <w:rFonts w:ascii="細明體" w:hAnsi="細明體" w:hint="default"/>
      </w:rPr>
    </w:lvl>
    <w:lvl w:ilvl="4" w:tplc="9740E92E" w:tentative="1">
      <w:start w:val="1"/>
      <w:numFmt w:val="bullet"/>
      <w:lvlText w:val="◆"/>
      <w:lvlJc w:val="left"/>
      <w:pPr>
        <w:tabs>
          <w:tab w:val="num" w:pos="3600"/>
        </w:tabs>
        <w:ind w:left="3600" w:hanging="360"/>
      </w:pPr>
      <w:rPr>
        <w:rFonts w:ascii="細明體" w:hAnsi="細明體" w:hint="default"/>
      </w:rPr>
    </w:lvl>
    <w:lvl w:ilvl="5" w:tplc="1FFEA74C" w:tentative="1">
      <w:start w:val="1"/>
      <w:numFmt w:val="bullet"/>
      <w:lvlText w:val="◆"/>
      <w:lvlJc w:val="left"/>
      <w:pPr>
        <w:tabs>
          <w:tab w:val="num" w:pos="4320"/>
        </w:tabs>
        <w:ind w:left="4320" w:hanging="360"/>
      </w:pPr>
      <w:rPr>
        <w:rFonts w:ascii="細明體" w:hAnsi="細明體" w:hint="default"/>
      </w:rPr>
    </w:lvl>
    <w:lvl w:ilvl="6" w:tplc="980C94AE" w:tentative="1">
      <w:start w:val="1"/>
      <w:numFmt w:val="bullet"/>
      <w:lvlText w:val="◆"/>
      <w:lvlJc w:val="left"/>
      <w:pPr>
        <w:tabs>
          <w:tab w:val="num" w:pos="5040"/>
        </w:tabs>
        <w:ind w:left="5040" w:hanging="360"/>
      </w:pPr>
      <w:rPr>
        <w:rFonts w:ascii="細明體" w:hAnsi="細明體" w:hint="default"/>
      </w:rPr>
    </w:lvl>
    <w:lvl w:ilvl="7" w:tplc="5B460110" w:tentative="1">
      <w:start w:val="1"/>
      <w:numFmt w:val="bullet"/>
      <w:lvlText w:val="◆"/>
      <w:lvlJc w:val="left"/>
      <w:pPr>
        <w:tabs>
          <w:tab w:val="num" w:pos="5760"/>
        </w:tabs>
        <w:ind w:left="5760" w:hanging="360"/>
      </w:pPr>
      <w:rPr>
        <w:rFonts w:ascii="細明體" w:hAnsi="細明體" w:hint="default"/>
      </w:rPr>
    </w:lvl>
    <w:lvl w:ilvl="8" w:tplc="3BF46E60" w:tentative="1">
      <w:start w:val="1"/>
      <w:numFmt w:val="bullet"/>
      <w:lvlText w:val="◆"/>
      <w:lvlJc w:val="left"/>
      <w:pPr>
        <w:tabs>
          <w:tab w:val="num" w:pos="6480"/>
        </w:tabs>
        <w:ind w:left="6480" w:hanging="360"/>
      </w:pPr>
      <w:rPr>
        <w:rFonts w:ascii="細明體" w:hAnsi="細明體" w:hint="default"/>
      </w:rPr>
    </w:lvl>
  </w:abstractNum>
  <w:abstractNum w:abstractNumId="19">
    <w:nsid w:val="6A0933E0"/>
    <w:multiLevelType w:val="hybridMultilevel"/>
    <w:tmpl w:val="EB0602AC"/>
    <w:lvl w:ilvl="0" w:tplc="D572EEC6">
      <w:start w:val="1"/>
      <w:numFmt w:val="decimal"/>
      <w:lvlText w:val="%1."/>
      <w:lvlJc w:val="left"/>
      <w:pPr>
        <w:ind w:left="360" w:hanging="360"/>
      </w:pPr>
      <w:rPr>
        <w:rFonts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20">
    <w:nsid w:val="6EE63BA4"/>
    <w:multiLevelType w:val="hybridMultilevel"/>
    <w:tmpl w:val="E0747174"/>
    <w:lvl w:ilvl="0" w:tplc="E99E05BA">
      <w:start w:val="1"/>
      <w:numFmt w:val="bullet"/>
      <w:lvlText w:val="◆"/>
      <w:lvlJc w:val="left"/>
      <w:pPr>
        <w:tabs>
          <w:tab w:val="num" w:pos="720"/>
        </w:tabs>
        <w:ind w:left="720" w:hanging="360"/>
      </w:pPr>
      <w:rPr>
        <w:rFonts w:ascii="細明體" w:hAnsi="細明體" w:hint="default"/>
      </w:rPr>
    </w:lvl>
    <w:lvl w:ilvl="1" w:tplc="04322F94" w:tentative="1">
      <w:start w:val="1"/>
      <w:numFmt w:val="bullet"/>
      <w:lvlText w:val="◆"/>
      <w:lvlJc w:val="left"/>
      <w:pPr>
        <w:tabs>
          <w:tab w:val="num" w:pos="1440"/>
        </w:tabs>
        <w:ind w:left="1440" w:hanging="360"/>
      </w:pPr>
      <w:rPr>
        <w:rFonts w:ascii="細明體" w:hAnsi="細明體" w:hint="default"/>
      </w:rPr>
    </w:lvl>
    <w:lvl w:ilvl="2" w:tplc="BCD4A4E0" w:tentative="1">
      <w:start w:val="1"/>
      <w:numFmt w:val="bullet"/>
      <w:lvlText w:val="◆"/>
      <w:lvlJc w:val="left"/>
      <w:pPr>
        <w:tabs>
          <w:tab w:val="num" w:pos="2160"/>
        </w:tabs>
        <w:ind w:left="2160" w:hanging="360"/>
      </w:pPr>
      <w:rPr>
        <w:rFonts w:ascii="細明體" w:hAnsi="細明體" w:hint="default"/>
      </w:rPr>
    </w:lvl>
    <w:lvl w:ilvl="3" w:tplc="C7B63884" w:tentative="1">
      <w:start w:val="1"/>
      <w:numFmt w:val="bullet"/>
      <w:lvlText w:val="◆"/>
      <w:lvlJc w:val="left"/>
      <w:pPr>
        <w:tabs>
          <w:tab w:val="num" w:pos="2880"/>
        </w:tabs>
        <w:ind w:left="2880" w:hanging="360"/>
      </w:pPr>
      <w:rPr>
        <w:rFonts w:ascii="細明體" w:hAnsi="細明體" w:hint="default"/>
      </w:rPr>
    </w:lvl>
    <w:lvl w:ilvl="4" w:tplc="AC5CC180" w:tentative="1">
      <w:start w:val="1"/>
      <w:numFmt w:val="bullet"/>
      <w:lvlText w:val="◆"/>
      <w:lvlJc w:val="left"/>
      <w:pPr>
        <w:tabs>
          <w:tab w:val="num" w:pos="3600"/>
        </w:tabs>
        <w:ind w:left="3600" w:hanging="360"/>
      </w:pPr>
      <w:rPr>
        <w:rFonts w:ascii="細明體" w:hAnsi="細明體" w:hint="default"/>
      </w:rPr>
    </w:lvl>
    <w:lvl w:ilvl="5" w:tplc="056E98B6" w:tentative="1">
      <w:start w:val="1"/>
      <w:numFmt w:val="bullet"/>
      <w:lvlText w:val="◆"/>
      <w:lvlJc w:val="left"/>
      <w:pPr>
        <w:tabs>
          <w:tab w:val="num" w:pos="4320"/>
        </w:tabs>
        <w:ind w:left="4320" w:hanging="360"/>
      </w:pPr>
      <w:rPr>
        <w:rFonts w:ascii="細明體" w:hAnsi="細明體" w:hint="default"/>
      </w:rPr>
    </w:lvl>
    <w:lvl w:ilvl="6" w:tplc="0ECE751E" w:tentative="1">
      <w:start w:val="1"/>
      <w:numFmt w:val="bullet"/>
      <w:lvlText w:val="◆"/>
      <w:lvlJc w:val="left"/>
      <w:pPr>
        <w:tabs>
          <w:tab w:val="num" w:pos="5040"/>
        </w:tabs>
        <w:ind w:left="5040" w:hanging="360"/>
      </w:pPr>
      <w:rPr>
        <w:rFonts w:ascii="細明體" w:hAnsi="細明體" w:hint="default"/>
      </w:rPr>
    </w:lvl>
    <w:lvl w:ilvl="7" w:tplc="9EF6E6DE" w:tentative="1">
      <w:start w:val="1"/>
      <w:numFmt w:val="bullet"/>
      <w:lvlText w:val="◆"/>
      <w:lvlJc w:val="left"/>
      <w:pPr>
        <w:tabs>
          <w:tab w:val="num" w:pos="5760"/>
        </w:tabs>
        <w:ind w:left="5760" w:hanging="360"/>
      </w:pPr>
      <w:rPr>
        <w:rFonts w:ascii="細明體" w:hAnsi="細明體" w:hint="default"/>
      </w:rPr>
    </w:lvl>
    <w:lvl w:ilvl="8" w:tplc="7E1A36BE" w:tentative="1">
      <w:start w:val="1"/>
      <w:numFmt w:val="bullet"/>
      <w:lvlText w:val="◆"/>
      <w:lvlJc w:val="left"/>
      <w:pPr>
        <w:tabs>
          <w:tab w:val="num" w:pos="6480"/>
        </w:tabs>
        <w:ind w:left="6480" w:hanging="360"/>
      </w:pPr>
      <w:rPr>
        <w:rFonts w:ascii="細明體" w:hAnsi="細明體" w:hint="default"/>
      </w:rPr>
    </w:lvl>
  </w:abstractNum>
  <w:abstractNum w:abstractNumId="21">
    <w:nsid w:val="71081ECE"/>
    <w:multiLevelType w:val="hybridMultilevel"/>
    <w:tmpl w:val="F5C66FDA"/>
    <w:lvl w:ilvl="0" w:tplc="89DC3F8C">
      <w:start w:val="1"/>
      <w:numFmt w:val="bullet"/>
      <w:lvlText w:val="◆"/>
      <w:lvlJc w:val="left"/>
      <w:pPr>
        <w:tabs>
          <w:tab w:val="num" w:pos="720"/>
        </w:tabs>
        <w:ind w:left="720" w:hanging="360"/>
      </w:pPr>
      <w:rPr>
        <w:rFonts w:ascii="細明體" w:hAnsi="細明體" w:hint="default"/>
      </w:rPr>
    </w:lvl>
    <w:lvl w:ilvl="1" w:tplc="2A42B164" w:tentative="1">
      <w:start w:val="1"/>
      <w:numFmt w:val="bullet"/>
      <w:lvlText w:val="◆"/>
      <w:lvlJc w:val="left"/>
      <w:pPr>
        <w:tabs>
          <w:tab w:val="num" w:pos="1440"/>
        </w:tabs>
        <w:ind w:left="1440" w:hanging="360"/>
      </w:pPr>
      <w:rPr>
        <w:rFonts w:ascii="細明體" w:hAnsi="細明體" w:hint="default"/>
      </w:rPr>
    </w:lvl>
    <w:lvl w:ilvl="2" w:tplc="C88AD6FA" w:tentative="1">
      <w:start w:val="1"/>
      <w:numFmt w:val="bullet"/>
      <w:lvlText w:val="◆"/>
      <w:lvlJc w:val="left"/>
      <w:pPr>
        <w:tabs>
          <w:tab w:val="num" w:pos="2160"/>
        </w:tabs>
        <w:ind w:left="2160" w:hanging="360"/>
      </w:pPr>
      <w:rPr>
        <w:rFonts w:ascii="細明體" w:hAnsi="細明體" w:hint="default"/>
      </w:rPr>
    </w:lvl>
    <w:lvl w:ilvl="3" w:tplc="BCCC517E" w:tentative="1">
      <w:start w:val="1"/>
      <w:numFmt w:val="bullet"/>
      <w:lvlText w:val="◆"/>
      <w:lvlJc w:val="left"/>
      <w:pPr>
        <w:tabs>
          <w:tab w:val="num" w:pos="2880"/>
        </w:tabs>
        <w:ind w:left="2880" w:hanging="360"/>
      </w:pPr>
      <w:rPr>
        <w:rFonts w:ascii="細明體" w:hAnsi="細明體" w:hint="default"/>
      </w:rPr>
    </w:lvl>
    <w:lvl w:ilvl="4" w:tplc="AF585524" w:tentative="1">
      <w:start w:val="1"/>
      <w:numFmt w:val="bullet"/>
      <w:lvlText w:val="◆"/>
      <w:lvlJc w:val="left"/>
      <w:pPr>
        <w:tabs>
          <w:tab w:val="num" w:pos="3600"/>
        </w:tabs>
        <w:ind w:left="3600" w:hanging="360"/>
      </w:pPr>
      <w:rPr>
        <w:rFonts w:ascii="細明體" w:hAnsi="細明體" w:hint="default"/>
      </w:rPr>
    </w:lvl>
    <w:lvl w:ilvl="5" w:tplc="C1B00EAA" w:tentative="1">
      <w:start w:val="1"/>
      <w:numFmt w:val="bullet"/>
      <w:lvlText w:val="◆"/>
      <w:lvlJc w:val="left"/>
      <w:pPr>
        <w:tabs>
          <w:tab w:val="num" w:pos="4320"/>
        </w:tabs>
        <w:ind w:left="4320" w:hanging="360"/>
      </w:pPr>
      <w:rPr>
        <w:rFonts w:ascii="細明體" w:hAnsi="細明體" w:hint="default"/>
      </w:rPr>
    </w:lvl>
    <w:lvl w:ilvl="6" w:tplc="124C30C6" w:tentative="1">
      <w:start w:val="1"/>
      <w:numFmt w:val="bullet"/>
      <w:lvlText w:val="◆"/>
      <w:lvlJc w:val="left"/>
      <w:pPr>
        <w:tabs>
          <w:tab w:val="num" w:pos="5040"/>
        </w:tabs>
        <w:ind w:left="5040" w:hanging="360"/>
      </w:pPr>
      <w:rPr>
        <w:rFonts w:ascii="細明體" w:hAnsi="細明體" w:hint="default"/>
      </w:rPr>
    </w:lvl>
    <w:lvl w:ilvl="7" w:tplc="7CAA1ECA" w:tentative="1">
      <w:start w:val="1"/>
      <w:numFmt w:val="bullet"/>
      <w:lvlText w:val="◆"/>
      <w:lvlJc w:val="left"/>
      <w:pPr>
        <w:tabs>
          <w:tab w:val="num" w:pos="5760"/>
        </w:tabs>
        <w:ind w:left="5760" w:hanging="360"/>
      </w:pPr>
      <w:rPr>
        <w:rFonts w:ascii="細明體" w:hAnsi="細明體" w:hint="default"/>
      </w:rPr>
    </w:lvl>
    <w:lvl w:ilvl="8" w:tplc="9B78E2DE" w:tentative="1">
      <w:start w:val="1"/>
      <w:numFmt w:val="bullet"/>
      <w:lvlText w:val="◆"/>
      <w:lvlJc w:val="left"/>
      <w:pPr>
        <w:tabs>
          <w:tab w:val="num" w:pos="6480"/>
        </w:tabs>
        <w:ind w:left="6480" w:hanging="360"/>
      </w:pPr>
      <w:rPr>
        <w:rFonts w:ascii="細明體" w:hAnsi="細明體" w:hint="default"/>
      </w:rPr>
    </w:lvl>
  </w:abstractNum>
  <w:abstractNum w:abstractNumId="22">
    <w:nsid w:val="720C7823"/>
    <w:multiLevelType w:val="hybridMultilevel"/>
    <w:tmpl w:val="6E203920"/>
    <w:lvl w:ilvl="0" w:tplc="024C5BD8">
      <w:start w:val="1"/>
      <w:numFmt w:val="bullet"/>
      <w:lvlText w:val="◆"/>
      <w:lvlJc w:val="left"/>
      <w:pPr>
        <w:tabs>
          <w:tab w:val="num" w:pos="720"/>
        </w:tabs>
        <w:ind w:left="720" w:hanging="360"/>
      </w:pPr>
      <w:rPr>
        <w:rFonts w:ascii="細明體" w:hAnsi="細明體" w:hint="default"/>
      </w:rPr>
    </w:lvl>
    <w:lvl w:ilvl="1" w:tplc="F072E4CA" w:tentative="1">
      <w:start w:val="1"/>
      <w:numFmt w:val="bullet"/>
      <w:lvlText w:val="◆"/>
      <w:lvlJc w:val="left"/>
      <w:pPr>
        <w:tabs>
          <w:tab w:val="num" w:pos="1440"/>
        </w:tabs>
        <w:ind w:left="1440" w:hanging="360"/>
      </w:pPr>
      <w:rPr>
        <w:rFonts w:ascii="細明體" w:hAnsi="細明體" w:hint="default"/>
      </w:rPr>
    </w:lvl>
    <w:lvl w:ilvl="2" w:tplc="B8A2904A" w:tentative="1">
      <w:start w:val="1"/>
      <w:numFmt w:val="bullet"/>
      <w:lvlText w:val="◆"/>
      <w:lvlJc w:val="left"/>
      <w:pPr>
        <w:tabs>
          <w:tab w:val="num" w:pos="2160"/>
        </w:tabs>
        <w:ind w:left="2160" w:hanging="360"/>
      </w:pPr>
      <w:rPr>
        <w:rFonts w:ascii="細明體" w:hAnsi="細明體" w:hint="default"/>
      </w:rPr>
    </w:lvl>
    <w:lvl w:ilvl="3" w:tplc="F1EECECA" w:tentative="1">
      <w:start w:val="1"/>
      <w:numFmt w:val="bullet"/>
      <w:lvlText w:val="◆"/>
      <w:lvlJc w:val="left"/>
      <w:pPr>
        <w:tabs>
          <w:tab w:val="num" w:pos="2880"/>
        </w:tabs>
        <w:ind w:left="2880" w:hanging="360"/>
      </w:pPr>
      <w:rPr>
        <w:rFonts w:ascii="細明體" w:hAnsi="細明體" w:hint="default"/>
      </w:rPr>
    </w:lvl>
    <w:lvl w:ilvl="4" w:tplc="DBD65C42" w:tentative="1">
      <w:start w:val="1"/>
      <w:numFmt w:val="bullet"/>
      <w:lvlText w:val="◆"/>
      <w:lvlJc w:val="left"/>
      <w:pPr>
        <w:tabs>
          <w:tab w:val="num" w:pos="3600"/>
        </w:tabs>
        <w:ind w:left="3600" w:hanging="360"/>
      </w:pPr>
      <w:rPr>
        <w:rFonts w:ascii="細明體" w:hAnsi="細明體" w:hint="default"/>
      </w:rPr>
    </w:lvl>
    <w:lvl w:ilvl="5" w:tplc="BC9644AC" w:tentative="1">
      <w:start w:val="1"/>
      <w:numFmt w:val="bullet"/>
      <w:lvlText w:val="◆"/>
      <w:lvlJc w:val="left"/>
      <w:pPr>
        <w:tabs>
          <w:tab w:val="num" w:pos="4320"/>
        </w:tabs>
        <w:ind w:left="4320" w:hanging="360"/>
      </w:pPr>
      <w:rPr>
        <w:rFonts w:ascii="細明體" w:hAnsi="細明體" w:hint="default"/>
      </w:rPr>
    </w:lvl>
    <w:lvl w:ilvl="6" w:tplc="0E565D12" w:tentative="1">
      <w:start w:val="1"/>
      <w:numFmt w:val="bullet"/>
      <w:lvlText w:val="◆"/>
      <w:lvlJc w:val="left"/>
      <w:pPr>
        <w:tabs>
          <w:tab w:val="num" w:pos="5040"/>
        </w:tabs>
        <w:ind w:left="5040" w:hanging="360"/>
      </w:pPr>
      <w:rPr>
        <w:rFonts w:ascii="細明體" w:hAnsi="細明體" w:hint="default"/>
      </w:rPr>
    </w:lvl>
    <w:lvl w:ilvl="7" w:tplc="F5F0B0C4" w:tentative="1">
      <w:start w:val="1"/>
      <w:numFmt w:val="bullet"/>
      <w:lvlText w:val="◆"/>
      <w:lvlJc w:val="left"/>
      <w:pPr>
        <w:tabs>
          <w:tab w:val="num" w:pos="5760"/>
        </w:tabs>
        <w:ind w:left="5760" w:hanging="360"/>
      </w:pPr>
      <w:rPr>
        <w:rFonts w:ascii="細明體" w:hAnsi="細明體" w:hint="default"/>
      </w:rPr>
    </w:lvl>
    <w:lvl w:ilvl="8" w:tplc="D40ECF64" w:tentative="1">
      <w:start w:val="1"/>
      <w:numFmt w:val="bullet"/>
      <w:lvlText w:val="◆"/>
      <w:lvlJc w:val="left"/>
      <w:pPr>
        <w:tabs>
          <w:tab w:val="num" w:pos="6480"/>
        </w:tabs>
        <w:ind w:left="6480" w:hanging="360"/>
      </w:pPr>
      <w:rPr>
        <w:rFonts w:ascii="細明體" w:hAnsi="細明體" w:hint="default"/>
      </w:rPr>
    </w:lvl>
  </w:abstractNum>
  <w:num w:numId="1">
    <w:abstractNumId w:val="20"/>
  </w:num>
  <w:num w:numId="2">
    <w:abstractNumId w:val="10"/>
  </w:num>
  <w:num w:numId="3">
    <w:abstractNumId w:val="7"/>
  </w:num>
  <w:num w:numId="4">
    <w:abstractNumId w:val="22"/>
  </w:num>
  <w:num w:numId="5">
    <w:abstractNumId w:val="15"/>
  </w:num>
  <w:num w:numId="6">
    <w:abstractNumId w:val="13"/>
  </w:num>
  <w:num w:numId="7">
    <w:abstractNumId w:val="17"/>
  </w:num>
  <w:num w:numId="8">
    <w:abstractNumId w:val="12"/>
  </w:num>
  <w:num w:numId="9">
    <w:abstractNumId w:val="18"/>
  </w:num>
  <w:num w:numId="10">
    <w:abstractNumId w:val="4"/>
  </w:num>
  <w:num w:numId="11">
    <w:abstractNumId w:val="11"/>
  </w:num>
  <w:num w:numId="12">
    <w:abstractNumId w:val="14"/>
  </w:num>
  <w:num w:numId="13">
    <w:abstractNumId w:val="0"/>
  </w:num>
  <w:num w:numId="14">
    <w:abstractNumId w:val="9"/>
  </w:num>
  <w:num w:numId="1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9"/>
  </w:num>
  <w:num w:numId="17">
    <w:abstractNumId w:val="3"/>
  </w:num>
  <w:num w:numId="18">
    <w:abstractNumId w:val="8"/>
  </w:num>
  <w:num w:numId="19">
    <w:abstractNumId w:val="16"/>
  </w:num>
  <w:num w:numId="20">
    <w:abstractNumId w:val="21"/>
  </w:num>
  <w:num w:numId="21">
    <w:abstractNumId w:val="1"/>
  </w:num>
  <w:num w:numId="22">
    <w:abstractNumId w:val="6"/>
  </w:num>
  <w:num w:numId="2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bordersDoNotSurroundHeader/>
  <w:bordersDoNotSurroundFooter/>
  <w:proofState w:spelling="clean" w:grammar="clean"/>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B93A32"/>
    <w:rsid w:val="00033FB1"/>
    <w:rsid w:val="0007143E"/>
    <w:rsid w:val="00123F5C"/>
    <w:rsid w:val="00143944"/>
    <w:rsid w:val="001B31C4"/>
    <w:rsid w:val="00225105"/>
    <w:rsid w:val="00250776"/>
    <w:rsid w:val="002A099D"/>
    <w:rsid w:val="002B509C"/>
    <w:rsid w:val="002B5A71"/>
    <w:rsid w:val="002B7946"/>
    <w:rsid w:val="00301E5D"/>
    <w:rsid w:val="003112FC"/>
    <w:rsid w:val="00386655"/>
    <w:rsid w:val="00397330"/>
    <w:rsid w:val="003A6A32"/>
    <w:rsid w:val="005102BB"/>
    <w:rsid w:val="00540731"/>
    <w:rsid w:val="00551BE5"/>
    <w:rsid w:val="00561C83"/>
    <w:rsid w:val="00563232"/>
    <w:rsid w:val="00563FDF"/>
    <w:rsid w:val="0056494D"/>
    <w:rsid w:val="00586739"/>
    <w:rsid w:val="005B3BF1"/>
    <w:rsid w:val="005E4990"/>
    <w:rsid w:val="00626821"/>
    <w:rsid w:val="006B3436"/>
    <w:rsid w:val="006C71AA"/>
    <w:rsid w:val="006F3658"/>
    <w:rsid w:val="0074746F"/>
    <w:rsid w:val="007A3DC8"/>
    <w:rsid w:val="007B07DD"/>
    <w:rsid w:val="007C6513"/>
    <w:rsid w:val="007E1A8C"/>
    <w:rsid w:val="007E36AF"/>
    <w:rsid w:val="008359B5"/>
    <w:rsid w:val="00844599"/>
    <w:rsid w:val="008634AC"/>
    <w:rsid w:val="00884D36"/>
    <w:rsid w:val="0089555D"/>
    <w:rsid w:val="008B3B55"/>
    <w:rsid w:val="008B639E"/>
    <w:rsid w:val="008D3287"/>
    <w:rsid w:val="00904FE9"/>
    <w:rsid w:val="00925B48"/>
    <w:rsid w:val="00947598"/>
    <w:rsid w:val="0096086A"/>
    <w:rsid w:val="00A72786"/>
    <w:rsid w:val="00A937C6"/>
    <w:rsid w:val="00B515FB"/>
    <w:rsid w:val="00B86B6A"/>
    <w:rsid w:val="00B93A32"/>
    <w:rsid w:val="00BB2AAC"/>
    <w:rsid w:val="00BF7079"/>
    <w:rsid w:val="00C82F93"/>
    <w:rsid w:val="00C868D2"/>
    <w:rsid w:val="00CD2EB8"/>
    <w:rsid w:val="00D64771"/>
    <w:rsid w:val="00E2682C"/>
    <w:rsid w:val="00E4756C"/>
    <w:rsid w:val="00E57D43"/>
    <w:rsid w:val="00E951ED"/>
    <w:rsid w:val="00EF66E0"/>
    <w:rsid w:val="00F473E4"/>
    <w:rsid w:val="00F76B56"/>
    <w:rsid w:val="00F93BA5"/>
    <w:rsid w:val="00FC5496"/>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A6A32"/>
    <w:pPr>
      <w:widowControl w:val="0"/>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925B48"/>
    <w:pPr>
      <w:tabs>
        <w:tab w:val="center" w:pos="4153"/>
        <w:tab w:val="right" w:pos="8306"/>
      </w:tabs>
      <w:snapToGrid w:val="0"/>
    </w:pPr>
    <w:rPr>
      <w:sz w:val="20"/>
      <w:szCs w:val="20"/>
    </w:rPr>
  </w:style>
  <w:style w:type="character" w:customStyle="1" w:styleId="HeaderChar">
    <w:name w:val="Header Char"/>
    <w:basedOn w:val="DefaultParagraphFont"/>
    <w:link w:val="Header"/>
    <w:uiPriority w:val="99"/>
    <w:rsid w:val="00925B48"/>
    <w:rPr>
      <w:sz w:val="20"/>
      <w:szCs w:val="20"/>
    </w:rPr>
  </w:style>
  <w:style w:type="paragraph" w:styleId="Footer">
    <w:name w:val="footer"/>
    <w:basedOn w:val="Normal"/>
    <w:link w:val="FooterChar"/>
    <w:uiPriority w:val="99"/>
    <w:unhideWhenUsed/>
    <w:rsid w:val="00925B48"/>
    <w:pPr>
      <w:tabs>
        <w:tab w:val="center" w:pos="4153"/>
        <w:tab w:val="right" w:pos="8306"/>
      </w:tabs>
      <w:snapToGrid w:val="0"/>
    </w:pPr>
    <w:rPr>
      <w:sz w:val="20"/>
      <w:szCs w:val="20"/>
    </w:rPr>
  </w:style>
  <w:style w:type="character" w:customStyle="1" w:styleId="FooterChar">
    <w:name w:val="Footer Char"/>
    <w:basedOn w:val="DefaultParagraphFont"/>
    <w:link w:val="Footer"/>
    <w:uiPriority w:val="99"/>
    <w:rsid w:val="00925B48"/>
    <w:rPr>
      <w:sz w:val="20"/>
      <w:szCs w:val="20"/>
    </w:rPr>
  </w:style>
  <w:style w:type="character" w:customStyle="1" w:styleId="apple-converted-space">
    <w:name w:val="apple-converted-space"/>
    <w:basedOn w:val="DefaultParagraphFont"/>
    <w:rsid w:val="00925B48"/>
  </w:style>
  <w:style w:type="paragraph" w:styleId="NormalWeb">
    <w:name w:val="Normal (Web)"/>
    <w:basedOn w:val="Normal"/>
    <w:uiPriority w:val="99"/>
    <w:semiHidden/>
    <w:unhideWhenUsed/>
    <w:rsid w:val="00925B48"/>
    <w:pPr>
      <w:widowControl/>
      <w:spacing w:before="100" w:beforeAutospacing="1" w:after="100" w:afterAutospacing="1"/>
    </w:pPr>
    <w:rPr>
      <w:rFonts w:ascii="新細明體" w:eastAsia="新細明體" w:hAnsi="新細明體" w:cs="新細明體"/>
      <w:kern w:val="0"/>
      <w:szCs w:val="24"/>
    </w:rPr>
  </w:style>
  <w:style w:type="paragraph" w:styleId="ListParagraph">
    <w:name w:val="List Paragraph"/>
    <w:basedOn w:val="Normal"/>
    <w:uiPriority w:val="34"/>
    <w:qFormat/>
    <w:rsid w:val="00925B48"/>
    <w:pPr>
      <w:ind w:leftChars="200" w:left="480"/>
    </w:pPr>
    <w:rPr>
      <w:rFonts w:ascii="Times New Roman" w:eastAsia="新細明體" w:hAnsi="Times New Roman" w:cs="Times New Roman"/>
      <w:szCs w:val="24"/>
    </w:rPr>
  </w:style>
  <w:style w:type="table" w:styleId="TableGrid">
    <w:name w:val="Table Grid"/>
    <w:basedOn w:val="TableNormal"/>
    <w:uiPriority w:val="59"/>
    <w:rsid w:val="00925B4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yperlink">
    <w:name w:val="Hyperlink"/>
    <w:basedOn w:val="DefaultParagraphFont"/>
    <w:uiPriority w:val="99"/>
    <w:unhideWhenUsed/>
    <w:rsid w:val="0096086A"/>
    <w:rPr>
      <w:color w:val="0000FF" w:themeColor="hyperlink"/>
      <w:u w:val="single"/>
    </w:rPr>
  </w:style>
  <w:style w:type="paragraph" w:styleId="BalloonText">
    <w:name w:val="Balloon Text"/>
    <w:basedOn w:val="Normal"/>
    <w:link w:val="BalloonTextChar"/>
    <w:uiPriority w:val="99"/>
    <w:semiHidden/>
    <w:unhideWhenUsed/>
    <w:rsid w:val="0096086A"/>
    <w:rPr>
      <w:rFonts w:asciiTheme="majorHAnsi" w:eastAsiaTheme="majorEastAsia" w:hAnsiTheme="majorHAnsi" w:cstheme="majorBidi"/>
      <w:sz w:val="18"/>
      <w:szCs w:val="18"/>
    </w:rPr>
  </w:style>
  <w:style w:type="character" w:customStyle="1" w:styleId="BalloonTextChar">
    <w:name w:val="Balloon Text Char"/>
    <w:basedOn w:val="DefaultParagraphFont"/>
    <w:link w:val="BalloonText"/>
    <w:uiPriority w:val="99"/>
    <w:semiHidden/>
    <w:rsid w:val="0096086A"/>
    <w:rPr>
      <w:rFonts w:asciiTheme="majorHAnsi" w:eastAsiaTheme="majorEastAsia" w:hAnsiTheme="majorHAnsi" w:cstheme="majorBid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widowControl w:val="0"/>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1269648">
      <w:bodyDiv w:val="1"/>
      <w:marLeft w:val="0"/>
      <w:marRight w:val="0"/>
      <w:marTop w:val="0"/>
      <w:marBottom w:val="0"/>
      <w:divBdr>
        <w:top w:val="none" w:sz="0" w:space="0" w:color="auto"/>
        <w:left w:val="none" w:sz="0" w:space="0" w:color="auto"/>
        <w:bottom w:val="none" w:sz="0" w:space="0" w:color="auto"/>
        <w:right w:val="none" w:sz="0" w:space="0" w:color="auto"/>
      </w:divBdr>
      <w:divsChild>
        <w:div w:id="1025446249">
          <w:marLeft w:val="547"/>
          <w:marRight w:val="0"/>
          <w:marTop w:val="200"/>
          <w:marBottom w:val="0"/>
          <w:divBdr>
            <w:top w:val="none" w:sz="0" w:space="0" w:color="auto"/>
            <w:left w:val="none" w:sz="0" w:space="0" w:color="auto"/>
            <w:bottom w:val="none" w:sz="0" w:space="0" w:color="auto"/>
            <w:right w:val="none" w:sz="0" w:space="0" w:color="auto"/>
          </w:divBdr>
        </w:div>
      </w:divsChild>
    </w:div>
    <w:div w:id="88821794">
      <w:bodyDiv w:val="1"/>
      <w:marLeft w:val="0"/>
      <w:marRight w:val="0"/>
      <w:marTop w:val="0"/>
      <w:marBottom w:val="0"/>
      <w:divBdr>
        <w:top w:val="none" w:sz="0" w:space="0" w:color="auto"/>
        <w:left w:val="none" w:sz="0" w:space="0" w:color="auto"/>
        <w:bottom w:val="none" w:sz="0" w:space="0" w:color="auto"/>
        <w:right w:val="none" w:sz="0" w:space="0" w:color="auto"/>
      </w:divBdr>
      <w:divsChild>
        <w:div w:id="1854103035">
          <w:marLeft w:val="547"/>
          <w:marRight w:val="0"/>
          <w:marTop w:val="200"/>
          <w:marBottom w:val="0"/>
          <w:divBdr>
            <w:top w:val="none" w:sz="0" w:space="0" w:color="auto"/>
            <w:left w:val="none" w:sz="0" w:space="0" w:color="auto"/>
            <w:bottom w:val="none" w:sz="0" w:space="0" w:color="auto"/>
            <w:right w:val="none" w:sz="0" w:space="0" w:color="auto"/>
          </w:divBdr>
        </w:div>
      </w:divsChild>
    </w:div>
    <w:div w:id="119810546">
      <w:bodyDiv w:val="1"/>
      <w:marLeft w:val="0"/>
      <w:marRight w:val="0"/>
      <w:marTop w:val="0"/>
      <w:marBottom w:val="0"/>
      <w:divBdr>
        <w:top w:val="none" w:sz="0" w:space="0" w:color="auto"/>
        <w:left w:val="none" w:sz="0" w:space="0" w:color="auto"/>
        <w:bottom w:val="none" w:sz="0" w:space="0" w:color="auto"/>
        <w:right w:val="none" w:sz="0" w:space="0" w:color="auto"/>
      </w:divBdr>
      <w:divsChild>
        <w:div w:id="1181899048">
          <w:marLeft w:val="547"/>
          <w:marRight w:val="0"/>
          <w:marTop w:val="0"/>
          <w:marBottom w:val="0"/>
          <w:divBdr>
            <w:top w:val="none" w:sz="0" w:space="0" w:color="auto"/>
            <w:left w:val="none" w:sz="0" w:space="0" w:color="auto"/>
            <w:bottom w:val="none" w:sz="0" w:space="0" w:color="auto"/>
            <w:right w:val="none" w:sz="0" w:space="0" w:color="auto"/>
          </w:divBdr>
        </w:div>
      </w:divsChild>
    </w:div>
    <w:div w:id="127477231">
      <w:bodyDiv w:val="1"/>
      <w:marLeft w:val="0"/>
      <w:marRight w:val="0"/>
      <w:marTop w:val="0"/>
      <w:marBottom w:val="0"/>
      <w:divBdr>
        <w:top w:val="none" w:sz="0" w:space="0" w:color="auto"/>
        <w:left w:val="none" w:sz="0" w:space="0" w:color="auto"/>
        <w:bottom w:val="none" w:sz="0" w:space="0" w:color="auto"/>
        <w:right w:val="none" w:sz="0" w:space="0" w:color="auto"/>
      </w:divBdr>
      <w:divsChild>
        <w:div w:id="1678388682">
          <w:marLeft w:val="547"/>
          <w:marRight w:val="0"/>
          <w:marTop w:val="0"/>
          <w:marBottom w:val="0"/>
          <w:divBdr>
            <w:top w:val="none" w:sz="0" w:space="0" w:color="auto"/>
            <w:left w:val="none" w:sz="0" w:space="0" w:color="auto"/>
            <w:bottom w:val="none" w:sz="0" w:space="0" w:color="auto"/>
            <w:right w:val="none" w:sz="0" w:space="0" w:color="auto"/>
          </w:divBdr>
        </w:div>
        <w:div w:id="886843011">
          <w:marLeft w:val="547"/>
          <w:marRight w:val="0"/>
          <w:marTop w:val="200"/>
          <w:marBottom w:val="0"/>
          <w:divBdr>
            <w:top w:val="none" w:sz="0" w:space="0" w:color="auto"/>
            <w:left w:val="none" w:sz="0" w:space="0" w:color="auto"/>
            <w:bottom w:val="none" w:sz="0" w:space="0" w:color="auto"/>
            <w:right w:val="none" w:sz="0" w:space="0" w:color="auto"/>
          </w:divBdr>
        </w:div>
        <w:div w:id="2077896787">
          <w:marLeft w:val="547"/>
          <w:marRight w:val="0"/>
          <w:marTop w:val="200"/>
          <w:marBottom w:val="0"/>
          <w:divBdr>
            <w:top w:val="none" w:sz="0" w:space="0" w:color="auto"/>
            <w:left w:val="none" w:sz="0" w:space="0" w:color="auto"/>
            <w:bottom w:val="none" w:sz="0" w:space="0" w:color="auto"/>
            <w:right w:val="none" w:sz="0" w:space="0" w:color="auto"/>
          </w:divBdr>
        </w:div>
      </w:divsChild>
    </w:div>
    <w:div w:id="320699668">
      <w:bodyDiv w:val="1"/>
      <w:marLeft w:val="0"/>
      <w:marRight w:val="0"/>
      <w:marTop w:val="0"/>
      <w:marBottom w:val="0"/>
      <w:divBdr>
        <w:top w:val="none" w:sz="0" w:space="0" w:color="auto"/>
        <w:left w:val="none" w:sz="0" w:space="0" w:color="auto"/>
        <w:bottom w:val="none" w:sz="0" w:space="0" w:color="auto"/>
        <w:right w:val="none" w:sz="0" w:space="0" w:color="auto"/>
      </w:divBdr>
    </w:div>
    <w:div w:id="327951416">
      <w:bodyDiv w:val="1"/>
      <w:marLeft w:val="0"/>
      <w:marRight w:val="0"/>
      <w:marTop w:val="0"/>
      <w:marBottom w:val="0"/>
      <w:divBdr>
        <w:top w:val="none" w:sz="0" w:space="0" w:color="auto"/>
        <w:left w:val="none" w:sz="0" w:space="0" w:color="auto"/>
        <w:bottom w:val="none" w:sz="0" w:space="0" w:color="auto"/>
        <w:right w:val="none" w:sz="0" w:space="0" w:color="auto"/>
      </w:divBdr>
      <w:divsChild>
        <w:div w:id="1648583766">
          <w:marLeft w:val="547"/>
          <w:marRight w:val="0"/>
          <w:marTop w:val="0"/>
          <w:marBottom w:val="0"/>
          <w:divBdr>
            <w:top w:val="none" w:sz="0" w:space="0" w:color="auto"/>
            <w:left w:val="none" w:sz="0" w:space="0" w:color="auto"/>
            <w:bottom w:val="none" w:sz="0" w:space="0" w:color="auto"/>
            <w:right w:val="none" w:sz="0" w:space="0" w:color="auto"/>
          </w:divBdr>
        </w:div>
        <w:div w:id="1487478659">
          <w:marLeft w:val="547"/>
          <w:marRight w:val="0"/>
          <w:marTop w:val="200"/>
          <w:marBottom w:val="0"/>
          <w:divBdr>
            <w:top w:val="none" w:sz="0" w:space="0" w:color="auto"/>
            <w:left w:val="none" w:sz="0" w:space="0" w:color="auto"/>
            <w:bottom w:val="none" w:sz="0" w:space="0" w:color="auto"/>
            <w:right w:val="none" w:sz="0" w:space="0" w:color="auto"/>
          </w:divBdr>
        </w:div>
        <w:div w:id="1770151550">
          <w:marLeft w:val="547"/>
          <w:marRight w:val="0"/>
          <w:marTop w:val="200"/>
          <w:marBottom w:val="0"/>
          <w:divBdr>
            <w:top w:val="none" w:sz="0" w:space="0" w:color="auto"/>
            <w:left w:val="none" w:sz="0" w:space="0" w:color="auto"/>
            <w:bottom w:val="none" w:sz="0" w:space="0" w:color="auto"/>
            <w:right w:val="none" w:sz="0" w:space="0" w:color="auto"/>
          </w:divBdr>
        </w:div>
        <w:div w:id="595793049">
          <w:marLeft w:val="547"/>
          <w:marRight w:val="0"/>
          <w:marTop w:val="200"/>
          <w:marBottom w:val="0"/>
          <w:divBdr>
            <w:top w:val="none" w:sz="0" w:space="0" w:color="auto"/>
            <w:left w:val="none" w:sz="0" w:space="0" w:color="auto"/>
            <w:bottom w:val="none" w:sz="0" w:space="0" w:color="auto"/>
            <w:right w:val="none" w:sz="0" w:space="0" w:color="auto"/>
          </w:divBdr>
        </w:div>
        <w:div w:id="1031418037">
          <w:marLeft w:val="547"/>
          <w:marRight w:val="0"/>
          <w:marTop w:val="200"/>
          <w:marBottom w:val="0"/>
          <w:divBdr>
            <w:top w:val="none" w:sz="0" w:space="0" w:color="auto"/>
            <w:left w:val="none" w:sz="0" w:space="0" w:color="auto"/>
            <w:bottom w:val="none" w:sz="0" w:space="0" w:color="auto"/>
            <w:right w:val="none" w:sz="0" w:space="0" w:color="auto"/>
          </w:divBdr>
        </w:div>
        <w:div w:id="615134345">
          <w:marLeft w:val="547"/>
          <w:marRight w:val="0"/>
          <w:marTop w:val="200"/>
          <w:marBottom w:val="0"/>
          <w:divBdr>
            <w:top w:val="none" w:sz="0" w:space="0" w:color="auto"/>
            <w:left w:val="none" w:sz="0" w:space="0" w:color="auto"/>
            <w:bottom w:val="none" w:sz="0" w:space="0" w:color="auto"/>
            <w:right w:val="none" w:sz="0" w:space="0" w:color="auto"/>
          </w:divBdr>
        </w:div>
        <w:div w:id="178737715">
          <w:marLeft w:val="547"/>
          <w:marRight w:val="0"/>
          <w:marTop w:val="200"/>
          <w:marBottom w:val="0"/>
          <w:divBdr>
            <w:top w:val="none" w:sz="0" w:space="0" w:color="auto"/>
            <w:left w:val="none" w:sz="0" w:space="0" w:color="auto"/>
            <w:bottom w:val="none" w:sz="0" w:space="0" w:color="auto"/>
            <w:right w:val="none" w:sz="0" w:space="0" w:color="auto"/>
          </w:divBdr>
        </w:div>
      </w:divsChild>
    </w:div>
    <w:div w:id="391932540">
      <w:bodyDiv w:val="1"/>
      <w:marLeft w:val="0"/>
      <w:marRight w:val="0"/>
      <w:marTop w:val="0"/>
      <w:marBottom w:val="0"/>
      <w:divBdr>
        <w:top w:val="none" w:sz="0" w:space="0" w:color="auto"/>
        <w:left w:val="none" w:sz="0" w:space="0" w:color="auto"/>
        <w:bottom w:val="none" w:sz="0" w:space="0" w:color="auto"/>
        <w:right w:val="none" w:sz="0" w:space="0" w:color="auto"/>
      </w:divBdr>
      <w:divsChild>
        <w:div w:id="430928387">
          <w:marLeft w:val="0"/>
          <w:marRight w:val="0"/>
          <w:marTop w:val="0"/>
          <w:marBottom w:val="0"/>
          <w:divBdr>
            <w:top w:val="none" w:sz="0" w:space="0" w:color="auto"/>
            <w:left w:val="none" w:sz="0" w:space="0" w:color="auto"/>
            <w:bottom w:val="none" w:sz="0" w:space="0" w:color="auto"/>
            <w:right w:val="none" w:sz="0" w:space="0" w:color="auto"/>
          </w:divBdr>
        </w:div>
      </w:divsChild>
    </w:div>
    <w:div w:id="432165441">
      <w:bodyDiv w:val="1"/>
      <w:marLeft w:val="0"/>
      <w:marRight w:val="0"/>
      <w:marTop w:val="0"/>
      <w:marBottom w:val="0"/>
      <w:divBdr>
        <w:top w:val="none" w:sz="0" w:space="0" w:color="auto"/>
        <w:left w:val="none" w:sz="0" w:space="0" w:color="auto"/>
        <w:bottom w:val="none" w:sz="0" w:space="0" w:color="auto"/>
        <w:right w:val="none" w:sz="0" w:space="0" w:color="auto"/>
      </w:divBdr>
      <w:divsChild>
        <w:div w:id="343361028">
          <w:marLeft w:val="547"/>
          <w:marRight w:val="0"/>
          <w:marTop w:val="0"/>
          <w:marBottom w:val="0"/>
          <w:divBdr>
            <w:top w:val="none" w:sz="0" w:space="0" w:color="auto"/>
            <w:left w:val="none" w:sz="0" w:space="0" w:color="auto"/>
            <w:bottom w:val="none" w:sz="0" w:space="0" w:color="auto"/>
            <w:right w:val="none" w:sz="0" w:space="0" w:color="auto"/>
          </w:divBdr>
        </w:div>
        <w:div w:id="638190327">
          <w:marLeft w:val="547"/>
          <w:marRight w:val="0"/>
          <w:marTop w:val="200"/>
          <w:marBottom w:val="0"/>
          <w:divBdr>
            <w:top w:val="none" w:sz="0" w:space="0" w:color="auto"/>
            <w:left w:val="none" w:sz="0" w:space="0" w:color="auto"/>
            <w:bottom w:val="none" w:sz="0" w:space="0" w:color="auto"/>
            <w:right w:val="none" w:sz="0" w:space="0" w:color="auto"/>
          </w:divBdr>
        </w:div>
        <w:div w:id="1025911298">
          <w:marLeft w:val="547"/>
          <w:marRight w:val="0"/>
          <w:marTop w:val="200"/>
          <w:marBottom w:val="0"/>
          <w:divBdr>
            <w:top w:val="none" w:sz="0" w:space="0" w:color="auto"/>
            <w:left w:val="none" w:sz="0" w:space="0" w:color="auto"/>
            <w:bottom w:val="none" w:sz="0" w:space="0" w:color="auto"/>
            <w:right w:val="none" w:sz="0" w:space="0" w:color="auto"/>
          </w:divBdr>
        </w:div>
      </w:divsChild>
    </w:div>
    <w:div w:id="566302736">
      <w:bodyDiv w:val="1"/>
      <w:marLeft w:val="0"/>
      <w:marRight w:val="0"/>
      <w:marTop w:val="0"/>
      <w:marBottom w:val="0"/>
      <w:divBdr>
        <w:top w:val="none" w:sz="0" w:space="0" w:color="auto"/>
        <w:left w:val="none" w:sz="0" w:space="0" w:color="auto"/>
        <w:bottom w:val="none" w:sz="0" w:space="0" w:color="auto"/>
        <w:right w:val="none" w:sz="0" w:space="0" w:color="auto"/>
      </w:divBdr>
      <w:divsChild>
        <w:div w:id="1950620548">
          <w:marLeft w:val="1350"/>
          <w:marRight w:val="3000"/>
          <w:marTop w:val="0"/>
          <w:marBottom w:val="0"/>
          <w:divBdr>
            <w:top w:val="none" w:sz="0" w:space="0" w:color="auto"/>
            <w:left w:val="none" w:sz="0" w:space="0" w:color="auto"/>
            <w:bottom w:val="none" w:sz="0" w:space="0" w:color="auto"/>
            <w:right w:val="none" w:sz="0" w:space="0" w:color="auto"/>
          </w:divBdr>
        </w:div>
      </w:divsChild>
    </w:div>
    <w:div w:id="655032586">
      <w:bodyDiv w:val="1"/>
      <w:marLeft w:val="0"/>
      <w:marRight w:val="0"/>
      <w:marTop w:val="0"/>
      <w:marBottom w:val="0"/>
      <w:divBdr>
        <w:top w:val="none" w:sz="0" w:space="0" w:color="auto"/>
        <w:left w:val="none" w:sz="0" w:space="0" w:color="auto"/>
        <w:bottom w:val="none" w:sz="0" w:space="0" w:color="auto"/>
        <w:right w:val="none" w:sz="0" w:space="0" w:color="auto"/>
      </w:divBdr>
    </w:div>
    <w:div w:id="910041744">
      <w:bodyDiv w:val="1"/>
      <w:marLeft w:val="0"/>
      <w:marRight w:val="0"/>
      <w:marTop w:val="0"/>
      <w:marBottom w:val="0"/>
      <w:divBdr>
        <w:top w:val="none" w:sz="0" w:space="0" w:color="auto"/>
        <w:left w:val="none" w:sz="0" w:space="0" w:color="auto"/>
        <w:bottom w:val="none" w:sz="0" w:space="0" w:color="auto"/>
        <w:right w:val="none" w:sz="0" w:space="0" w:color="auto"/>
      </w:divBdr>
    </w:div>
    <w:div w:id="945309911">
      <w:bodyDiv w:val="1"/>
      <w:marLeft w:val="0"/>
      <w:marRight w:val="0"/>
      <w:marTop w:val="0"/>
      <w:marBottom w:val="0"/>
      <w:divBdr>
        <w:top w:val="none" w:sz="0" w:space="0" w:color="auto"/>
        <w:left w:val="none" w:sz="0" w:space="0" w:color="auto"/>
        <w:bottom w:val="none" w:sz="0" w:space="0" w:color="auto"/>
        <w:right w:val="none" w:sz="0" w:space="0" w:color="auto"/>
      </w:divBdr>
      <w:divsChild>
        <w:div w:id="228730134">
          <w:marLeft w:val="547"/>
          <w:marRight w:val="0"/>
          <w:marTop w:val="0"/>
          <w:marBottom w:val="0"/>
          <w:divBdr>
            <w:top w:val="none" w:sz="0" w:space="0" w:color="auto"/>
            <w:left w:val="none" w:sz="0" w:space="0" w:color="auto"/>
            <w:bottom w:val="none" w:sz="0" w:space="0" w:color="auto"/>
            <w:right w:val="none" w:sz="0" w:space="0" w:color="auto"/>
          </w:divBdr>
        </w:div>
        <w:div w:id="1265579599">
          <w:marLeft w:val="547"/>
          <w:marRight w:val="0"/>
          <w:marTop w:val="200"/>
          <w:marBottom w:val="0"/>
          <w:divBdr>
            <w:top w:val="none" w:sz="0" w:space="0" w:color="auto"/>
            <w:left w:val="none" w:sz="0" w:space="0" w:color="auto"/>
            <w:bottom w:val="none" w:sz="0" w:space="0" w:color="auto"/>
            <w:right w:val="none" w:sz="0" w:space="0" w:color="auto"/>
          </w:divBdr>
        </w:div>
        <w:div w:id="357050334">
          <w:marLeft w:val="547"/>
          <w:marRight w:val="0"/>
          <w:marTop w:val="200"/>
          <w:marBottom w:val="0"/>
          <w:divBdr>
            <w:top w:val="none" w:sz="0" w:space="0" w:color="auto"/>
            <w:left w:val="none" w:sz="0" w:space="0" w:color="auto"/>
            <w:bottom w:val="none" w:sz="0" w:space="0" w:color="auto"/>
            <w:right w:val="none" w:sz="0" w:space="0" w:color="auto"/>
          </w:divBdr>
        </w:div>
        <w:div w:id="1982073270">
          <w:marLeft w:val="547"/>
          <w:marRight w:val="0"/>
          <w:marTop w:val="200"/>
          <w:marBottom w:val="0"/>
          <w:divBdr>
            <w:top w:val="none" w:sz="0" w:space="0" w:color="auto"/>
            <w:left w:val="none" w:sz="0" w:space="0" w:color="auto"/>
            <w:bottom w:val="none" w:sz="0" w:space="0" w:color="auto"/>
            <w:right w:val="none" w:sz="0" w:space="0" w:color="auto"/>
          </w:divBdr>
        </w:div>
        <w:div w:id="441146428">
          <w:marLeft w:val="547"/>
          <w:marRight w:val="0"/>
          <w:marTop w:val="200"/>
          <w:marBottom w:val="0"/>
          <w:divBdr>
            <w:top w:val="none" w:sz="0" w:space="0" w:color="auto"/>
            <w:left w:val="none" w:sz="0" w:space="0" w:color="auto"/>
            <w:bottom w:val="none" w:sz="0" w:space="0" w:color="auto"/>
            <w:right w:val="none" w:sz="0" w:space="0" w:color="auto"/>
          </w:divBdr>
        </w:div>
        <w:div w:id="455635143">
          <w:marLeft w:val="547"/>
          <w:marRight w:val="0"/>
          <w:marTop w:val="200"/>
          <w:marBottom w:val="0"/>
          <w:divBdr>
            <w:top w:val="none" w:sz="0" w:space="0" w:color="auto"/>
            <w:left w:val="none" w:sz="0" w:space="0" w:color="auto"/>
            <w:bottom w:val="none" w:sz="0" w:space="0" w:color="auto"/>
            <w:right w:val="none" w:sz="0" w:space="0" w:color="auto"/>
          </w:divBdr>
        </w:div>
        <w:div w:id="868682494">
          <w:marLeft w:val="547"/>
          <w:marRight w:val="0"/>
          <w:marTop w:val="200"/>
          <w:marBottom w:val="0"/>
          <w:divBdr>
            <w:top w:val="none" w:sz="0" w:space="0" w:color="auto"/>
            <w:left w:val="none" w:sz="0" w:space="0" w:color="auto"/>
            <w:bottom w:val="none" w:sz="0" w:space="0" w:color="auto"/>
            <w:right w:val="none" w:sz="0" w:space="0" w:color="auto"/>
          </w:divBdr>
        </w:div>
      </w:divsChild>
    </w:div>
    <w:div w:id="946078821">
      <w:bodyDiv w:val="1"/>
      <w:marLeft w:val="0"/>
      <w:marRight w:val="0"/>
      <w:marTop w:val="0"/>
      <w:marBottom w:val="0"/>
      <w:divBdr>
        <w:top w:val="none" w:sz="0" w:space="0" w:color="auto"/>
        <w:left w:val="none" w:sz="0" w:space="0" w:color="auto"/>
        <w:bottom w:val="none" w:sz="0" w:space="0" w:color="auto"/>
        <w:right w:val="none" w:sz="0" w:space="0" w:color="auto"/>
      </w:divBdr>
      <w:divsChild>
        <w:div w:id="1909730846">
          <w:marLeft w:val="547"/>
          <w:marRight w:val="0"/>
          <w:marTop w:val="200"/>
          <w:marBottom w:val="0"/>
          <w:divBdr>
            <w:top w:val="none" w:sz="0" w:space="0" w:color="auto"/>
            <w:left w:val="none" w:sz="0" w:space="0" w:color="auto"/>
            <w:bottom w:val="none" w:sz="0" w:space="0" w:color="auto"/>
            <w:right w:val="none" w:sz="0" w:space="0" w:color="auto"/>
          </w:divBdr>
        </w:div>
      </w:divsChild>
    </w:div>
    <w:div w:id="1127821843">
      <w:bodyDiv w:val="1"/>
      <w:marLeft w:val="0"/>
      <w:marRight w:val="0"/>
      <w:marTop w:val="0"/>
      <w:marBottom w:val="0"/>
      <w:divBdr>
        <w:top w:val="none" w:sz="0" w:space="0" w:color="auto"/>
        <w:left w:val="none" w:sz="0" w:space="0" w:color="auto"/>
        <w:bottom w:val="none" w:sz="0" w:space="0" w:color="auto"/>
        <w:right w:val="none" w:sz="0" w:space="0" w:color="auto"/>
      </w:divBdr>
      <w:divsChild>
        <w:div w:id="901600050">
          <w:marLeft w:val="547"/>
          <w:marRight w:val="0"/>
          <w:marTop w:val="0"/>
          <w:marBottom w:val="0"/>
          <w:divBdr>
            <w:top w:val="none" w:sz="0" w:space="0" w:color="auto"/>
            <w:left w:val="none" w:sz="0" w:space="0" w:color="auto"/>
            <w:bottom w:val="none" w:sz="0" w:space="0" w:color="auto"/>
            <w:right w:val="none" w:sz="0" w:space="0" w:color="auto"/>
          </w:divBdr>
        </w:div>
        <w:div w:id="1144590063">
          <w:marLeft w:val="547"/>
          <w:marRight w:val="0"/>
          <w:marTop w:val="200"/>
          <w:marBottom w:val="0"/>
          <w:divBdr>
            <w:top w:val="none" w:sz="0" w:space="0" w:color="auto"/>
            <w:left w:val="none" w:sz="0" w:space="0" w:color="auto"/>
            <w:bottom w:val="none" w:sz="0" w:space="0" w:color="auto"/>
            <w:right w:val="none" w:sz="0" w:space="0" w:color="auto"/>
          </w:divBdr>
        </w:div>
        <w:div w:id="2001424700">
          <w:marLeft w:val="547"/>
          <w:marRight w:val="0"/>
          <w:marTop w:val="200"/>
          <w:marBottom w:val="0"/>
          <w:divBdr>
            <w:top w:val="none" w:sz="0" w:space="0" w:color="auto"/>
            <w:left w:val="none" w:sz="0" w:space="0" w:color="auto"/>
            <w:bottom w:val="none" w:sz="0" w:space="0" w:color="auto"/>
            <w:right w:val="none" w:sz="0" w:space="0" w:color="auto"/>
          </w:divBdr>
        </w:div>
        <w:div w:id="2034837688">
          <w:marLeft w:val="547"/>
          <w:marRight w:val="0"/>
          <w:marTop w:val="200"/>
          <w:marBottom w:val="0"/>
          <w:divBdr>
            <w:top w:val="none" w:sz="0" w:space="0" w:color="auto"/>
            <w:left w:val="none" w:sz="0" w:space="0" w:color="auto"/>
            <w:bottom w:val="none" w:sz="0" w:space="0" w:color="auto"/>
            <w:right w:val="none" w:sz="0" w:space="0" w:color="auto"/>
          </w:divBdr>
        </w:div>
        <w:div w:id="490751860">
          <w:marLeft w:val="547"/>
          <w:marRight w:val="0"/>
          <w:marTop w:val="200"/>
          <w:marBottom w:val="0"/>
          <w:divBdr>
            <w:top w:val="none" w:sz="0" w:space="0" w:color="auto"/>
            <w:left w:val="none" w:sz="0" w:space="0" w:color="auto"/>
            <w:bottom w:val="none" w:sz="0" w:space="0" w:color="auto"/>
            <w:right w:val="none" w:sz="0" w:space="0" w:color="auto"/>
          </w:divBdr>
        </w:div>
      </w:divsChild>
    </w:div>
    <w:div w:id="1197423043">
      <w:bodyDiv w:val="1"/>
      <w:marLeft w:val="0"/>
      <w:marRight w:val="0"/>
      <w:marTop w:val="0"/>
      <w:marBottom w:val="0"/>
      <w:divBdr>
        <w:top w:val="none" w:sz="0" w:space="0" w:color="auto"/>
        <w:left w:val="none" w:sz="0" w:space="0" w:color="auto"/>
        <w:bottom w:val="none" w:sz="0" w:space="0" w:color="auto"/>
        <w:right w:val="none" w:sz="0" w:space="0" w:color="auto"/>
      </w:divBdr>
      <w:divsChild>
        <w:div w:id="1581521440">
          <w:marLeft w:val="446"/>
          <w:marRight w:val="0"/>
          <w:marTop w:val="200"/>
          <w:marBottom w:val="0"/>
          <w:divBdr>
            <w:top w:val="none" w:sz="0" w:space="0" w:color="auto"/>
            <w:left w:val="none" w:sz="0" w:space="0" w:color="auto"/>
            <w:bottom w:val="none" w:sz="0" w:space="0" w:color="auto"/>
            <w:right w:val="none" w:sz="0" w:space="0" w:color="auto"/>
          </w:divBdr>
        </w:div>
      </w:divsChild>
    </w:div>
    <w:div w:id="1217355196">
      <w:bodyDiv w:val="1"/>
      <w:marLeft w:val="0"/>
      <w:marRight w:val="0"/>
      <w:marTop w:val="0"/>
      <w:marBottom w:val="0"/>
      <w:divBdr>
        <w:top w:val="none" w:sz="0" w:space="0" w:color="auto"/>
        <w:left w:val="none" w:sz="0" w:space="0" w:color="auto"/>
        <w:bottom w:val="none" w:sz="0" w:space="0" w:color="auto"/>
        <w:right w:val="none" w:sz="0" w:space="0" w:color="auto"/>
      </w:divBdr>
      <w:divsChild>
        <w:div w:id="346947803">
          <w:marLeft w:val="547"/>
          <w:marRight w:val="0"/>
          <w:marTop w:val="200"/>
          <w:marBottom w:val="0"/>
          <w:divBdr>
            <w:top w:val="none" w:sz="0" w:space="0" w:color="auto"/>
            <w:left w:val="none" w:sz="0" w:space="0" w:color="auto"/>
            <w:bottom w:val="none" w:sz="0" w:space="0" w:color="auto"/>
            <w:right w:val="none" w:sz="0" w:space="0" w:color="auto"/>
          </w:divBdr>
        </w:div>
      </w:divsChild>
    </w:div>
    <w:div w:id="1269309875">
      <w:bodyDiv w:val="1"/>
      <w:marLeft w:val="0"/>
      <w:marRight w:val="0"/>
      <w:marTop w:val="0"/>
      <w:marBottom w:val="0"/>
      <w:divBdr>
        <w:top w:val="none" w:sz="0" w:space="0" w:color="auto"/>
        <w:left w:val="none" w:sz="0" w:space="0" w:color="auto"/>
        <w:bottom w:val="none" w:sz="0" w:space="0" w:color="auto"/>
        <w:right w:val="none" w:sz="0" w:space="0" w:color="auto"/>
      </w:divBdr>
      <w:divsChild>
        <w:div w:id="476531355">
          <w:marLeft w:val="547"/>
          <w:marRight w:val="0"/>
          <w:marTop w:val="200"/>
          <w:marBottom w:val="0"/>
          <w:divBdr>
            <w:top w:val="none" w:sz="0" w:space="0" w:color="auto"/>
            <w:left w:val="none" w:sz="0" w:space="0" w:color="auto"/>
            <w:bottom w:val="none" w:sz="0" w:space="0" w:color="auto"/>
            <w:right w:val="none" w:sz="0" w:space="0" w:color="auto"/>
          </w:divBdr>
        </w:div>
      </w:divsChild>
    </w:div>
    <w:div w:id="1559974323">
      <w:bodyDiv w:val="1"/>
      <w:marLeft w:val="0"/>
      <w:marRight w:val="0"/>
      <w:marTop w:val="0"/>
      <w:marBottom w:val="0"/>
      <w:divBdr>
        <w:top w:val="none" w:sz="0" w:space="0" w:color="auto"/>
        <w:left w:val="none" w:sz="0" w:space="0" w:color="auto"/>
        <w:bottom w:val="none" w:sz="0" w:space="0" w:color="auto"/>
        <w:right w:val="none" w:sz="0" w:space="0" w:color="auto"/>
      </w:divBdr>
      <w:divsChild>
        <w:div w:id="2118716052">
          <w:marLeft w:val="547"/>
          <w:marRight w:val="0"/>
          <w:marTop w:val="200"/>
          <w:marBottom w:val="0"/>
          <w:divBdr>
            <w:top w:val="none" w:sz="0" w:space="0" w:color="auto"/>
            <w:left w:val="none" w:sz="0" w:space="0" w:color="auto"/>
            <w:bottom w:val="none" w:sz="0" w:space="0" w:color="auto"/>
            <w:right w:val="none" w:sz="0" w:space="0" w:color="auto"/>
          </w:divBdr>
        </w:div>
      </w:divsChild>
    </w:div>
    <w:div w:id="1574772507">
      <w:bodyDiv w:val="1"/>
      <w:marLeft w:val="0"/>
      <w:marRight w:val="0"/>
      <w:marTop w:val="0"/>
      <w:marBottom w:val="0"/>
      <w:divBdr>
        <w:top w:val="none" w:sz="0" w:space="0" w:color="auto"/>
        <w:left w:val="none" w:sz="0" w:space="0" w:color="auto"/>
        <w:bottom w:val="none" w:sz="0" w:space="0" w:color="auto"/>
        <w:right w:val="none" w:sz="0" w:space="0" w:color="auto"/>
      </w:divBdr>
    </w:div>
    <w:div w:id="1577587671">
      <w:bodyDiv w:val="1"/>
      <w:marLeft w:val="0"/>
      <w:marRight w:val="0"/>
      <w:marTop w:val="0"/>
      <w:marBottom w:val="0"/>
      <w:divBdr>
        <w:top w:val="none" w:sz="0" w:space="0" w:color="auto"/>
        <w:left w:val="none" w:sz="0" w:space="0" w:color="auto"/>
        <w:bottom w:val="none" w:sz="0" w:space="0" w:color="auto"/>
        <w:right w:val="none" w:sz="0" w:space="0" w:color="auto"/>
      </w:divBdr>
      <w:divsChild>
        <w:div w:id="214589496">
          <w:marLeft w:val="547"/>
          <w:marRight w:val="0"/>
          <w:marTop w:val="200"/>
          <w:marBottom w:val="0"/>
          <w:divBdr>
            <w:top w:val="none" w:sz="0" w:space="0" w:color="auto"/>
            <w:left w:val="none" w:sz="0" w:space="0" w:color="auto"/>
            <w:bottom w:val="none" w:sz="0" w:space="0" w:color="auto"/>
            <w:right w:val="none" w:sz="0" w:space="0" w:color="auto"/>
          </w:divBdr>
        </w:div>
      </w:divsChild>
    </w:div>
    <w:div w:id="1805270322">
      <w:bodyDiv w:val="1"/>
      <w:marLeft w:val="0"/>
      <w:marRight w:val="0"/>
      <w:marTop w:val="0"/>
      <w:marBottom w:val="0"/>
      <w:divBdr>
        <w:top w:val="none" w:sz="0" w:space="0" w:color="auto"/>
        <w:left w:val="none" w:sz="0" w:space="0" w:color="auto"/>
        <w:bottom w:val="none" w:sz="0" w:space="0" w:color="auto"/>
        <w:right w:val="none" w:sz="0" w:space="0" w:color="auto"/>
      </w:divBdr>
      <w:divsChild>
        <w:div w:id="338385959">
          <w:marLeft w:val="446"/>
          <w:marRight w:val="0"/>
          <w:marTop w:val="200"/>
          <w:marBottom w:val="0"/>
          <w:divBdr>
            <w:top w:val="none" w:sz="0" w:space="0" w:color="auto"/>
            <w:left w:val="none" w:sz="0" w:space="0" w:color="auto"/>
            <w:bottom w:val="none" w:sz="0" w:space="0" w:color="auto"/>
            <w:right w:val="none" w:sz="0" w:space="0" w:color="auto"/>
          </w:divBdr>
        </w:div>
      </w:divsChild>
    </w:div>
    <w:div w:id="1874537069">
      <w:bodyDiv w:val="1"/>
      <w:marLeft w:val="0"/>
      <w:marRight w:val="0"/>
      <w:marTop w:val="0"/>
      <w:marBottom w:val="0"/>
      <w:divBdr>
        <w:top w:val="none" w:sz="0" w:space="0" w:color="auto"/>
        <w:left w:val="none" w:sz="0" w:space="0" w:color="auto"/>
        <w:bottom w:val="none" w:sz="0" w:space="0" w:color="auto"/>
        <w:right w:val="none" w:sz="0" w:space="0" w:color="auto"/>
      </w:divBdr>
      <w:divsChild>
        <w:div w:id="1077243921">
          <w:marLeft w:val="547"/>
          <w:marRight w:val="0"/>
          <w:marTop w:val="0"/>
          <w:marBottom w:val="0"/>
          <w:divBdr>
            <w:top w:val="none" w:sz="0" w:space="0" w:color="auto"/>
            <w:left w:val="none" w:sz="0" w:space="0" w:color="auto"/>
            <w:bottom w:val="none" w:sz="0" w:space="0" w:color="auto"/>
            <w:right w:val="none" w:sz="0" w:space="0" w:color="auto"/>
          </w:divBdr>
        </w:div>
        <w:div w:id="1936858394">
          <w:marLeft w:val="547"/>
          <w:marRight w:val="0"/>
          <w:marTop w:val="200"/>
          <w:marBottom w:val="0"/>
          <w:divBdr>
            <w:top w:val="none" w:sz="0" w:space="0" w:color="auto"/>
            <w:left w:val="none" w:sz="0" w:space="0" w:color="auto"/>
            <w:bottom w:val="none" w:sz="0" w:space="0" w:color="auto"/>
            <w:right w:val="none" w:sz="0" w:space="0" w:color="auto"/>
          </w:divBdr>
        </w:div>
        <w:div w:id="2036299690">
          <w:marLeft w:val="547"/>
          <w:marRight w:val="0"/>
          <w:marTop w:val="200"/>
          <w:marBottom w:val="0"/>
          <w:divBdr>
            <w:top w:val="none" w:sz="0" w:space="0" w:color="auto"/>
            <w:left w:val="none" w:sz="0" w:space="0" w:color="auto"/>
            <w:bottom w:val="none" w:sz="0" w:space="0" w:color="auto"/>
            <w:right w:val="none" w:sz="0" w:space="0" w:color="auto"/>
          </w:divBdr>
        </w:div>
      </w:divsChild>
    </w:div>
    <w:div w:id="2028477588">
      <w:bodyDiv w:val="1"/>
      <w:marLeft w:val="0"/>
      <w:marRight w:val="0"/>
      <w:marTop w:val="0"/>
      <w:marBottom w:val="0"/>
      <w:divBdr>
        <w:top w:val="none" w:sz="0" w:space="0" w:color="auto"/>
        <w:left w:val="none" w:sz="0" w:space="0" w:color="auto"/>
        <w:bottom w:val="none" w:sz="0" w:space="0" w:color="auto"/>
        <w:right w:val="none" w:sz="0" w:space="0" w:color="auto"/>
      </w:divBdr>
    </w:div>
    <w:div w:id="2085256975">
      <w:bodyDiv w:val="1"/>
      <w:marLeft w:val="0"/>
      <w:marRight w:val="0"/>
      <w:marTop w:val="0"/>
      <w:marBottom w:val="0"/>
      <w:divBdr>
        <w:top w:val="none" w:sz="0" w:space="0" w:color="auto"/>
        <w:left w:val="none" w:sz="0" w:space="0" w:color="auto"/>
        <w:bottom w:val="none" w:sz="0" w:space="0" w:color="auto"/>
        <w:right w:val="none" w:sz="0" w:space="0" w:color="auto"/>
      </w:divBdr>
      <w:divsChild>
        <w:div w:id="516700124">
          <w:marLeft w:val="547"/>
          <w:marRight w:val="0"/>
          <w:marTop w:val="0"/>
          <w:marBottom w:val="0"/>
          <w:divBdr>
            <w:top w:val="none" w:sz="0" w:space="0" w:color="auto"/>
            <w:left w:val="none" w:sz="0" w:space="0" w:color="auto"/>
            <w:bottom w:val="none" w:sz="0" w:space="0" w:color="auto"/>
            <w:right w:val="none" w:sz="0" w:space="0" w:color="auto"/>
          </w:divBdr>
        </w:div>
        <w:div w:id="181744410">
          <w:marLeft w:val="547"/>
          <w:marRight w:val="0"/>
          <w:marTop w:val="200"/>
          <w:marBottom w:val="0"/>
          <w:divBdr>
            <w:top w:val="none" w:sz="0" w:space="0" w:color="auto"/>
            <w:left w:val="none" w:sz="0" w:space="0" w:color="auto"/>
            <w:bottom w:val="none" w:sz="0" w:space="0" w:color="auto"/>
            <w:right w:val="none" w:sz="0" w:space="0" w:color="auto"/>
          </w:divBdr>
        </w:div>
      </w:divsChild>
    </w:div>
    <w:div w:id="2122452535">
      <w:bodyDiv w:val="1"/>
      <w:marLeft w:val="0"/>
      <w:marRight w:val="0"/>
      <w:marTop w:val="0"/>
      <w:marBottom w:val="0"/>
      <w:divBdr>
        <w:top w:val="none" w:sz="0" w:space="0" w:color="auto"/>
        <w:left w:val="none" w:sz="0" w:space="0" w:color="auto"/>
        <w:bottom w:val="none" w:sz="0" w:space="0" w:color="auto"/>
        <w:right w:val="none" w:sz="0" w:space="0" w:color="auto"/>
      </w:divBdr>
      <w:divsChild>
        <w:div w:id="1025405985">
          <w:marLeft w:val="547"/>
          <w:marRight w:val="0"/>
          <w:marTop w:val="200"/>
          <w:marBottom w:val="0"/>
          <w:divBdr>
            <w:top w:val="none" w:sz="0" w:space="0" w:color="auto"/>
            <w:left w:val="none" w:sz="0" w:space="0" w:color="auto"/>
            <w:bottom w:val="none" w:sz="0" w:space="0" w:color="auto"/>
            <w:right w:val="none" w:sz="0" w:space="0" w:color="auto"/>
          </w:divBdr>
        </w:div>
        <w:div w:id="908878666">
          <w:marLeft w:val="547"/>
          <w:marRight w:val="0"/>
          <w:marTop w:val="200"/>
          <w:marBottom w:val="0"/>
          <w:divBdr>
            <w:top w:val="none" w:sz="0" w:space="0" w:color="auto"/>
            <w:left w:val="none" w:sz="0" w:space="0" w:color="auto"/>
            <w:bottom w:val="none" w:sz="0" w:space="0" w:color="auto"/>
            <w:right w:val="none" w:sz="0" w:space="0" w:color="auto"/>
          </w:divBdr>
        </w:div>
        <w:div w:id="901713177">
          <w:marLeft w:val="547"/>
          <w:marRight w:val="0"/>
          <w:marTop w:val="200"/>
          <w:marBottom w:val="0"/>
          <w:divBdr>
            <w:top w:val="none" w:sz="0" w:space="0" w:color="auto"/>
            <w:left w:val="none" w:sz="0" w:space="0" w:color="auto"/>
            <w:bottom w:val="none" w:sz="0" w:space="0" w:color="auto"/>
            <w:right w:val="none" w:sz="0" w:space="0" w:color="auto"/>
          </w:divBdr>
        </w:div>
        <w:div w:id="1939871704">
          <w:marLeft w:val="547"/>
          <w:marRight w:val="0"/>
          <w:marTop w:val="200"/>
          <w:marBottom w:val="0"/>
          <w:divBdr>
            <w:top w:val="none" w:sz="0" w:space="0" w:color="auto"/>
            <w:left w:val="none" w:sz="0" w:space="0" w:color="auto"/>
            <w:bottom w:val="none" w:sz="0" w:space="0" w:color="auto"/>
            <w:right w:val="none" w:sz="0" w:space="0" w:color="auto"/>
          </w:divBdr>
        </w:div>
        <w:div w:id="1534805911">
          <w:marLeft w:val="547"/>
          <w:marRight w:val="0"/>
          <w:marTop w:val="20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png"/><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footnotes" Target="footnotes.xml"/><Relationship Id="rId12" Type="http://schemas.openxmlformats.org/officeDocument/2006/relationships/hyperlink" Target="https://docs.google.com/a/s.ied.edu.hk/presentation/d/1n4mumWlxYrqD0BiQEqa-aZnw87WDfF3d1oWAzo77HaE/edit?usp=sharing" TargetMode="External"/><Relationship Id="rId17" Type="http://schemas.openxmlformats.org/officeDocument/2006/relationships/image" Target="media/image6.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youtube.com/watch?v=kP3150kD-gs" TargetMode="External"/><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png"/><Relationship Id="rId23" Type="http://schemas.openxmlformats.org/officeDocument/2006/relationships/footer" Target="footer3.xml"/><Relationship Id="rId10" Type="http://schemas.openxmlformats.org/officeDocument/2006/relationships/image" Target="media/image1.jpeg"/><Relationship Id="rId19" Type="http://schemas.openxmlformats.org/officeDocument/2006/relationships/header" Target="header2.xml"/><Relationship Id="rId4" Type="http://schemas.microsoft.com/office/2007/relationships/stylesWithEffects" Target="stylesWithEffects.xml"/><Relationship Id="rId9" Type="http://schemas.openxmlformats.org/officeDocument/2006/relationships/hyperlink" Target="http://www.youtube.com/watch?v=uLgdE2--ewA" TargetMode="External"/><Relationship Id="rId14" Type="http://schemas.openxmlformats.org/officeDocument/2006/relationships/image" Target="media/image3.png"/><Relationship Id="rId22" Type="http://schemas.openxmlformats.org/officeDocument/2006/relationships/header" Target="header3.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49D710C-501F-4BE4-A7EC-DCBE0BC1F4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9</Pages>
  <Words>620</Words>
  <Characters>3536</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2014-04-22T08:22:00Z</dcterms:created>
  <dcterms:modified xsi:type="dcterms:W3CDTF">2014-04-22T08:22:00Z</dcterms:modified>
</cp:coreProperties>
</file>