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85A15" w14:textId="23EF89AB" w:rsidR="00534024" w:rsidRDefault="00534024">
      <w:pPr>
        <w:jc w:val="center"/>
      </w:pPr>
      <w:r>
        <w:rPr>
          <w:rFonts w:hint="eastAsia"/>
          <w:b/>
          <w:bCs/>
          <w:sz w:val="28"/>
        </w:rPr>
        <w:t>教案</w:t>
      </w:r>
      <w:r w:rsidR="002A7B43">
        <w:rPr>
          <w:rFonts w:hint="eastAsia"/>
          <w:b/>
          <w:bCs/>
          <w:sz w:val="28"/>
        </w:rPr>
        <w:t xml:space="preserve"> </w:t>
      </w:r>
    </w:p>
    <w:p w14:paraId="2094AC00" w14:textId="4EF0BB97" w:rsidR="00534024" w:rsidRPr="00FF26C4" w:rsidRDefault="002406D3" w:rsidP="002406D3">
      <w:pPr>
        <w:jc w:val="center"/>
        <w:rPr>
          <w:u w:val="single"/>
        </w:rPr>
      </w:pPr>
      <w:r>
        <w:rPr>
          <w:rFonts w:hint="eastAsia"/>
        </w:rPr>
        <w:t xml:space="preserve">                                                </w:t>
      </w:r>
      <w:r w:rsidR="0038713A">
        <w:rPr>
          <w:rFonts w:hint="eastAsia"/>
        </w:rPr>
        <w:t xml:space="preserve">      </w:t>
      </w:r>
      <w:r>
        <w:rPr>
          <w:rFonts w:hint="eastAsia"/>
        </w:rPr>
        <w:t xml:space="preserve"> </w:t>
      </w:r>
    </w:p>
    <w:tbl>
      <w:tblPr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5"/>
        <w:gridCol w:w="2873"/>
        <w:gridCol w:w="2340"/>
        <w:gridCol w:w="3476"/>
      </w:tblGrid>
      <w:tr w:rsidR="00534024" w14:paraId="18DF9426" w14:textId="77777777" w:rsidTr="00AA7D72">
        <w:trPr>
          <w:cantSplit/>
        </w:trPr>
        <w:tc>
          <w:tcPr>
            <w:tcW w:w="1555" w:type="dxa"/>
            <w:vAlign w:val="center"/>
          </w:tcPr>
          <w:p w14:paraId="029743B6" w14:textId="77777777" w:rsidR="00534024" w:rsidRDefault="005340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科目</w:t>
            </w:r>
            <w:r>
              <w:rPr>
                <w:rFonts w:hint="eastAsia"/>
                <w:b/>
                <w:bCs/>
              </w:rPr>
              <w:t>/</w:t>
            </w:r>
            <w:r>
              <w:rPr>
                <w:rFonts w:hint="eastAsia"/>
                <w:b/>
                <w:bCs/>
              </w:rPr>
              <w:t>課題</w:t>
            </w:r>
          </w:p>
        </w:tc>
        <w:tc>
          <w:tcPr>
            <w:tcW w:w="8689" w:type="dxa"/>
            <w:gridSpan w:val="3"/>
          </w:tcPr>
          <w:p w14:paraId="000D4A14" w14:textId="6EF13D42" w:rsidR="00534024" w:rsidRDefault="007D0D5E" w:rsidP="00887669">
            <w:pPr>
              <w:jc w:val="center"/>
            </w:pPr>
            <w:r>
              <w:rPr>
                <w:rFonts w:hint="eastAsia"/>
              </w:rPr>
              <w:t>物理科</w:t>
            </w:r>
            <w:r w:rsidR="006A41B8">
              <w:rPr>
                <w:rFonts w:hint="eastAsia"/>
              </w:rPr>
              <w:t xml:space="preserve"> </w:t>
            </w:r>
            <w:r w:rsidR="002A7B43">
              <w:rPr>
                <w:rFonts w:hint="eastAsia"/>
              </w:rPr>
              <w:t>(</w:t>
            </w:r>
            <w:r w:rsidR="00887669" w:rsidRPr="001A2D5E">
              <w:rPr>
                <w:rFonts w:hint="eastAsia"/>
              </w:rPr>
              <w:t>凸透鏡</w:t>
            </w:r>
            <w:r w:rsidR="00887669">
              <w:rPr>
                <w:rFonts w:hint="eastAsia"/>
              </w:rPr>
              <w:t>)</w:t>
            </w:r>
          </w:p>
        </w:tc>
      </w:tr>
      <w:tr w:rsidR="00534024" w14:paraId="219FCD3F" w14:textId="77777777" w:rsidTr="00AA7D72">
        <w:tc>
          <w:tcPr>
            <w:tcW w:w="1555" w:type="dxa"/>
            <w:vAlign w:val="center"/>
          </w:tcPr>
          <w:p w14:paraId="544326BA" w14:textId="77777777" w:rsidR="00534024" w:rsidRDefault="005340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年級</w:t>
            </w:r>
          </w:p>
        </w:tc>
        <w:tc>
          <w:tcPr>
            <w:tcW w:w="2873" w:type="dxa"/>
            <w:vAlign w:val="center"/>
          </w:tcPr>
          <w:p w14:paraId="2F318DE4" w14:textId="117990BA" w:rsidR="00534024" w:rsidRDefault="007D0D5E">
            <w:pPr>
              <w:jc w:val="center"/>
            </w:pPr>
            <w:r>
              <w:rPr>
                <w:rFonts w:hint="eastAsia"/>
              </w:rPr>
              <w:t>中四</w:t>
            </w:r>
          </w:p>
        </w:tc>
        <w:tc>
          <w:tcPr>
            <w:tcW w:w="2340" w:type="dxa"/>
          </w:tcPr>
          <w:p w14:paraId="1B1D3D98" w14:textId="689A50A5" w:rsidR="00534024" w:rsidRDefault="00534024">
            <w:pPr>
              <w:jc w:val="center"/>
              <w:rPr>
                <w:b/>
                <w:bCs/>
              </w:rPr>
            </w:pPr>
            <w:proofErr w:type="gramStart"/>
            <w:r>
              <w:rPr>
                <w:rFonts w:hint="eastAsia"/>
                <w:b/>
                <w:bCs/>
              </w:rPr>
              <w:t>教節</w:t>
            </w:r>
            <w:proofErr w:type="gramEnd"/>
            <w:r w:rsidR="00CC0F50"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/</w:t>
            </w:r>
            <w:r w:rsidR="00CC0F50">
              <w:rPr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時間</w:t>
            </w:r>
          </w:p>
        </w:tc>
        <w:tc>
          <w:tcPr>
            <w:tcW w:w="3476" w:type="dxa"/>
            <w:vAlign w:val="center"/>
          </w:tcPr>
          <w:p w14:paraId="4BD0BAEC" w14:textId="25381283" w:rsidR="00534024" w:rsidRDefault="00534024" w:rsidP="007D0D5E">
            <w:pPr>
              <w:jc w:val="center"/>
            </w:pPr>
            <w:proofErr w:type="gramStart"/>
            <w:r>
              <w:rPr>
                <w:rFonts w:hint="eastAsia"/>
              </w:rPr>
              <w:t>第</w:t>
            </w:r>
            <w:r w:rsidR="007D0D5E">
              <w:t>5</w:t>
            </w:r>
            <w:r>
              <w:rPr>
                <w:rFonts w:hint="eastAsia"/>
              </w:rPr>
              <w:t>教節</w:t>
            </w:r>
            <w:proofErr w:type="gramEnd"/>
            <w:r w:rsidR="00CC0F50">
              <w:rPr>
                <w:rFonts w:hint="eastAsia"/>
              </w:rPr>
              <w:t>（</w:t>
            </w:r>
            <w:r w:rsidR="007D0D5E">
              <w:t>60</w:t>
            </w:r>
            <w:r>
              <w:rPr>
                <w:rFonts w:hint="eastAsia"/>
              </w:rPr>
              <w:t>分鐘</w:t>
            </w:r>
            <w:r w:rsidR="00CC0F50">
              <w:rPr>
                <w:rFonts w:hint="eastAsia"/>
              </w:rPr>
              <w:t>）</w:t>
            </w:r>
          </w:p>
        </w:tc>
      </w:tr>
      <w:tr w:rsidR="00534024" w14:paraId="7D8B5D67" w14:textId="77777777" w:rsidTr="00AA7D72">
        <w:trPr>
          <w:trHeight w:val="566"/>
        </w:trPr>
        <w:tc>
          <w:tcPr>
            <w:tcW w:w="1555" w:type="dxa"/>
            <w:vAlign w:val="center"/>
          </w:tcPr>
          <w:p w14:paraId="0A91B7BE" w14:textId="77777777" w:rsidR="00534024" w:rsidRDefault="005340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單元及課題</w:t>
            </w:r>
          </w:p>
        </w:tc>
        <w:tc>
          <w:tcPr>
            <w:tcW w:w="8689" w:type="dxa"/>
            <w:gridSpan w:val="3"/>
            <w:vAlign w:val="center"/>
          </w:tcPr>
          <w:p w14:paraId="13429CF0" w14:textId="1E7D6CFF" w:rsidR="00534024" w:rsidRDefault="001A2D5E" w:rsidP="00065380">
            <w:r w:rsidRPr="001A2D5E">
              <w:rPr>
                <w:rFonts w:hint="eastAsia"/>
              </w:rPr>
              <w:t>凸透鏡</w:t>
            </w:r>
          </w:p>
        </w:tc>
      </w:tr>
      <w:tr w:rsidR="002A7B43" w14:paraId="22D21092" w14:textId="77777777" w:rsidTr="00AA7D72">
        <w:trPr>
          <w:trHeight w:val="560"/>
        </w:trPr>
        <w:tc>
          <w:tcPr>
            <w:tcW w:w="1555" w:type="dxa"/>
            <w:vAlign w:val="center"/>
          </w:tcPr>
          <w:p w14:paraId="67BCC1F4" w14:textId="55946DF3" w:rsidR="002A7B43" w:rsidRDefault="002A7B4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已有知識</w:t>
            </w:r>
          </w:p>
        </w:tc>
        <w:tc>
          <w:tcPr>
            <w:tcW w:w="8689" w:type="dxa"/>
            <w:gridSpan w:val="3"/>
            <w:vAlign w:val="center"/>
          </w:tcPr>
          <w:p w14:paraId="0F5DC68E" w14:textId="209247B2" w:rsidR="002A7B43" w:rsidRDefault="001A2D5E" w:rsidP="00DC45BB">
            <w:pPr>
              <w:pStyle w:val="ListParagraph"/>
              <w:numPr>
                <w:ilvl w:val="0"/>
                <w:numId w:val="10"/>
              </w:numPr>
              <w:ind w:leftChars="0"/>
            </w:pPr>
            <w:r>
              <w:rPr>
                <w:rFonts w:hint="eastAsia"/>
              </w:rPr>
              <w:t>光線直線行進</w:t>
            </w:r>
          </w:p>
          <w:p w14:paraId="4F69A454" w14:textId="26D53FE6" w:rsidR="001A2D5E" w:rsidRDefault="001A2D5E" w:rsidP="00DC45BB">
            <w:pPr>
              <w:pStyle w:val="ListParagraph"/>
              <w:numPr>
                <w:ilvl w:val="0"/>
                <w:numId w:val="10"/>
              </w:numPr>
              <w:ind w:leftChars="0"/>
            </w:pPr>
            <w:r>
              <w:rPr>
                <w:rFonts w:hint="eastAsia"/>
              </w:rPr>
              <w:t>光的折</w:t>
            </w:r>
            <w:r w:rsidR="005A4155">
              <w:rPr>
                <w:rFonts w:hint="eastAsia"/>
              </w:rPr>
              <w:t>射</w:t>
            </w:r>
          </w:p>
        </w:tc>
      </w:tr>
      <w:tr w:rsidR="00534024" w14:paraId="707F8DF7" w14:textId="77777777" w:rsidTr="00AA7D72">
        <w:trPr>
          <w:trHeight w:val="560"/>
        </w:trPr>
        <w:tc>
          <w:tcPr>
            <w:tcW w:w="1555" w:type="dxa"/>
            <w:vAlign w:val="center"/>
          </w:tcPr>
          <w:p w14:paraId="668B3DCA" w14:textId="63D41684" w:rsidR="00534024" w:rsidRDefault="005340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學習</w:t>
            </w:r>
            <w:r w:rsidR="003F3C04">
              <w:rPr>
                <w:rFonts w:hint="eastAsia"/>
                <w:b/>
                <w:bCs/>
              </w:rPr>
              <w:t>內容</w:t>
            </w:r>
          </w:p>
        </w:tc>
        <w:tc>
          <w:tcPr>
            <w:tcW w:w="8689" w:type="dxa"/>
            <w:gridSpan w:val="3"/>
            <w:vAlign w:val="center"/>
          </w:tcPr>
          <w:p w14:paraId="1DC02CB3" w14:textId="1EDE5AD6" w:rsidR="00534024" w:rsidRPr="004E32B0" w:rsidRDefault="004E32B0" w:rsidP="004E32B0">
            <w:r w:rsidRPr="004E32B0">
              <w:rPr>
                <w:rFonts w:hint="eastAsia"/>
                <w:bCs/>
              </w:rPr>
              <w:t>凸透鏡的作圖法</w:t>
            </w:r>
          </w:p>
        </w:tc>
      </w:tr>
      <w:tr w:rsidR="003F3C04" w14:paraId="10913896" w14:textId="77777777" w:rsidTr="00AA7D72">
        <w:trPr>
          <w:trHeight w:val="844"/>
        </w:trPr>
        <w:tc>
          <w:tcPr>
            <w:tcW w:w="1555" w:type="dxa"/>
            <w:vAlign w:val="center"/>
          </w:tcPr>
          <w:p w14:paraId="42D9E92D" w14:textId="48CC5151" w:rsidR="003F3C04" w:rsidRDefault="003F3C0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關鍵特徵</w:t>
            </w:r>
          </w:p>
        </w:tc>
        <w:tc>
          <w:tcPr>
            <w:tcW w:w="8689" w:type="dxa"/>
            <w:gridSpan w:val="3"/>
            <w:vAlign w:val="center"/>
          </w:tcPr>
          <w:p w14:paraId="7B406766" w14:textId="192BC20A" w:rsidR="007A3596" w:rsidRPr="00DC45BB" w:rsidRDefault="00887669" w:rsidP="00887669">
            <w:r>
              <w:rPr>
                <w:bCs/>
              </w:rPr>
              <w:t xml:space="preserve">CF1. </w:t>
            </w:r>
            <w:r w:rsidR="00A41C12" w:rsidRPr="00887669">
              <w:rPr>
                <w:rFonts w:hint="eastAsia"/>
                <w:bCs/>
              </w:rPr>
              <w:t>透鏡種類</w:t>
            </w:r>
          </w:p>
          <w:p w14:paraId="70CBA6C4" w14:textId="0E8CBD89" w:rsidR="007A3596" w:rsidRPr="00DC45BB" w:rsidRDefault="00887669" w:rsidP="00887669">
            <w:r>
              <w:rPr>
                <w:bCs/>
              </w:rPr>
              <w:t xml:space="preserve">CF2. </w:t>
            </w:r>
            <w:r w:rsidR="00A41C12" w:rsidRPr="00887669">
              <w:rPr>
                <w:rFonts w:hint="eastAsia"/>
                <w:bCs/>
              </w:rPr>
              <w:t>透鏡特徵</w:t>
            </w:r>
          </w:p>
          <w:p w14:paraId="4FC9B100" w14:textId="484FE19F" w:rsidR="007A3596" w:rsidRPr="00DC45BB" w:rsidRDefault="00887669" w:rsidP="00887669">
            <w:r>
              <w:rPr>
                <w:bCs/>
              </w:rPr>
              <w:t xml:space="preserve">CF3. </w:t>
            </w:r>
            <w:r w:rsidR="00A41C12" w:rsidRPr="00887669">
              <w:rPr>
                <w:rFonts w:hint="eastAsia"/>
                <w:bCs/>
              </w:rPr>
              <w:t>透鏡的成像規則</w:t>
            </w:r>
          </w:p>
          <w:p w14:paraId="07983A53" w14:textId="3B8F7B16" w:rsidR="007A3596" w:rsidRPr="00DC45BB" w:rsidRDefault="00887669" w:rsidP="00887669">
            <w:r>
              <w:rPr>
                <w:bCs/>
              </w:rPr>
              <w:t xml:space="preserve">CF4. </w:t>
            </w:r>
            <w:r w:rsidR="00A41C12" w:rsidRPr="00887669">
              <w:rPr>
                <w:rFonts w:hint="eastAsia"/>
                <w:bCs/>
              </w:rPr>
              <w:t>透鏡的作圖步驟</w:t>
            </w:r>
          </w:p>
          <w:p w14:paraId="3CD34880" w14:textId="06A9518A" w:rsidR="00A01C6D" w:rsidRDefault="00A01C6D" w:rsidP="002A7B43"/>
        </w:tc>
      </w:tr>
      <w:tr w:rsidR="00AA7D72" w14:paraId="715C45D7" w14:textId="77777777" w:rsidTr="00AA7D72">
        <w:tc>
          <w:tcPr>
            <w:tcW w:w="1555" w:type="dxa"/>
            <w:vAlign w:val="center"/>
          </w:tcPr>
          <w:p w14:paraId="52F6E25C" w14:textId="396460B1" w:rsidR="00AA7D72" w:rsidRPr="00AA7D72" w:rsidRDefault="00AA7D72" w:rsidP="00AA7D72">
            <w:pPr>
              <w:jc w:val="center"/>
              <w:rPr>
                <w:b/>
                <w:bCs/>
              </w:rPr>
            </w:pPr>
            <w:r w:rsidRPr="00AA7D72">
              <w:rPr>
                <w:rFonts w:hint="eastAsia"/>
                <w:b/>
              </w:rPr>
              <w:t>時間</w:t>
            </w:r>
          </w:p>
        </w:tc>
        <w:tc>
          <w:tcPr>
            <w:tcW w:w="8689" w:type="dxa"/>
            <w:gridSpan w:val="3"/>
            <w:vAlign w:val="center"/>
          </w:tcPr>
          <w:p w14:paraId="12520910" w14:textId="56D0F4A2" w:rsidR="00AA7D72" w:rsidRDefault="00AA7D72" w:rsidP="00AB3EB1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教學流程</w:t>
            </w:r>
          </w:p>
        </w:tc>
      </w:tr>
      <w:tr w:rsidR="00AA7D72" w14:paraId="0BE53777" w14:textId="77777777" w:rsidTr="00C950BD">
        <w:trPr>
          <w:cantSplit/>
          <w:trHeight w:val="1628"/>
        </w:trPr>
        <w:tc>
          <w:tcPr>
            <w:tcW w:w="1555" w:type="dxa"/>
          </w:tcPr>
          <w:p w14:paraId="173348AC" w14:textId="3AE08BAD" w:rsidR="00AA7D72" w:rsidRDefault="00AE47DD" w:rsidP="00AA7D72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5</w:t>
            </w:r>
            <w:r w:rsidR="00AA7D72" w:rsidRPr="00CC0F50">
              <w:rPr>
                <w:rFonts w:hint="eastAsia"/>
                <w:sz w:val="20"/>
                <w:szCs w:val="20"/>
              </w:rPr>
              <w:t>分鐘</w:t>
            </w:r>
          </w:p>
        </w:tc>
        <w:tc>
          <w:tcPr>
            <w:tcW w:w="8689" w:type="dxa"/>
            <w:gridSpan w:val="3"/>
          </w:tcPr>
          <w:p w14:paraId="5415A261" w14:textId="54CC1D83" w:rsidR="00AA7D72" w:rsidRDefault="00AA7D72" w:rsidP="00AA7D72">
            <w:r>
              <w:rPr>
                <w:rFonts w:hint="eastAsia"/>
              </w:rPr>
              <w:t>引起動機：</w:t>
            </w:r>
          </w:p>
          <w:p w14:paraId="6479989A" w14:textId="77777777" w:rsidR="00123443" w:rsidRDefault="00AE47DD" w:rsidP="00123443">
            <w:pPr>
              <w:ind w:firstLineChars="200" w:firstLine="480"/>
            </w:pPr>
            <w:proofErr w:type="gramStart"/>
            <w:r>
              <w:rPr>
                <w:rFonts w:hint="eastAsia"/>
              </w:rPr>
              <w:t>重溫已有</w:t>
            </w:r>
            <w:proofErr w:type="gramEnd"/>
            <w:r>
              <w:rPr>
                <w:rFonts w:hint="eastAsia"/>
              </w:rPr>
              <w:t>知識</w:t>
            </w:r>
          </w:p>
          <w:p w14:paraId="24DEF57E" w14:textId="6182EEBC" w:rsidR="00AE47DD" w:rsidRDefault="00123443" w:rsidP="00123443">
            <w:pPr>
              <w:ind w:firstLineChars="200" w:firstLine="480"/>
            </w:pPr>
            <w:r>
              <w:rPr>
                <w:rFonts w:hint="eastAsia"/>
              </w:rPr>
              <w:t>a</w:t>
            </w:r>
            <w:r>
              <w:t>)</w:t>
            </w:r>
            <w:r w:rsidR="00AE47DD">
              <w:rPr>
                <w:rFonts w:hint="eastAsia"/>
              </w:rPr>
              <w:t>光線直線行進</w:t>
            </w:r>
          </w:p>
          <w:p w14:paraId="2606A1CF" w14:textId="5F31706A" w:rsidR="00AA7D72" w:rsidRPr="00B33BCB" w:rsidRDefault="00123443" w:rsidP="00C950BD">
            <w:pPr>
              <w:ind w:firstLineChars="200" w:firstLine="480"/>
              <w:rPr>
                <w:spacing w:val="9"/>
                <w:szCs w:val="15"/>
              </w:rPr>
            </w:pPr>
            <w:r>
              <w:rPr>
                <w:rFonts w:hint="eastAsia"/>
              </w:rPr>
              <w:t>b</w:t>
            </w:r>
            <w:r>
              <w:t>)</w:t>
            </w:r>
            <w:r w:rsidR="00AE47DD">
              <w:rPr>
                <w:rFonts w:hint="eastAsia"/>
              </w:rPr>
              <w:t>光的折射</w:t>
            </w:r>
          </w:p>
        </w:tc>
      </w:tr>
      <w:tr w:rsidR="00AE47DD" w14:paraId="6822049F" w14:textId="77777777" w:rsidTr="00887669">
        <w:trPr>
          <w:cantSplit/>
          <w:trHeight w:val="1715"/>
        </w:trPr>
        <w:tc>
          <w:tcPr>
            <w:tcW w:w="1555" w:type="dxa"/>
          </w:tcPr>
          <w:p w14:paraId="291FD996" w14:textId="35233363" w:rsidR="00AE47DD" w:rsidRDefault="00AE47DD" w:rsidP="00AA7D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CC0F50">
              <w:rPr>
                <w:rFonts w:hint="eastAsia"/>
                <w:sz w:val="20"/>
                <w:szCs w:val="20"/>
              </w:rPr>
              <w:t>分鐘</w:t>
            </w:r>
          </w:p>
        </w:tc>
        <w:tc>
          <w:tcPr>
            <w:tcW w:w="8689" w:type="dxa"/>
            <w:gridSpan w:val="3"/>
          </w:tcPr>
          <w:p w14:paraId="1B1DC5CC" w14:textId="64B136C7" w:rsidR="00887669" w:rsidRDefault="00887669" w:rsidP="00887669">
            <w:pPr>
              <w:rPr>
                <w:spacing w:val="9"/>
                <w:szCs w:val="15"/>
              </w:rPr>
            </w:pPr>
            <w:r>
              <w:rPr>
                <w:rFonts w:hint="eastAsia"/>
                <w:spacing w:val="9"/>
                <w:szCs w:val="15"/>
              </w:rPr>
              <w:t>活動</w:t>
            </w:r>
            <w:r>
              <w:rPr>
                <w:rFonts w:hint="eastAsia"/>
                <w:spacing w:val="9"/>
                <w:szCs w:val="15"/>
              </w:rPr>
              <w:t>(</w:t>
            </w:r>
            <w:r>
              <w:rPr>
                <w:rFonts w:hint="eastAsia"/>
              </w:rPr>
              <w:t>觸摸</w:t>
            </w:r>
            <w:r w:rsidRPr="00AE47DD">
              <w:rPr>
                <w:rFonts w:hint="eastAsia"/>
                <w:bCs/>
              </w:rPr>
              <w:t>透鏡</w:t>
            </w:r>
            <w:r>
              <w:rPr>
                <w:rFonts w:hint="eastAsia"/>
                <w:spacing w:val="9"/>
                <w:szCs w:val="15"/>
              </w:rPr>
              <w:t>)</w:t>
            </w:r>
          </w:p>
          <w:p w14:paraId="01AF986B" w14:textId="77777777" w:rsidR="001754DD" w:rsidRPr="001754DD" w:rsidRDefault="001754DD" w:rsidP="001754DD">
            <w:pPr>
              <w:numPr>
                <w:ilvl w:val="0"/>
                <w:numId w:val="11"/>
              </w:numPr>
              <w:rPr>
                <w:spacing w:val="9"/>
                <w:szCs w:val="15"/>
              </w:rPr>
            </w:pPr>
            <w:r w:rsidRPr="001754DD">
              <w:rPr>
                <w:rFonts w:hint="eastAsia"/>
                <w:spacing w:val="9"/>
                <w:szCs w:val="15"/>
              </w:rPr>
              <w:t>讓學生觀察透鏡來分辨出透鏡種類。</w:t>
            </w:r>
          </w:p>
          <w:p w14:paraId="5774F52B" w14:textId="092402D4" w:rsidR="001754DD" w:rsidRPr="001754DD" w:rsidRDefault="001754DD" w:rsidP="00887669">
            <w:pPr>
              <w:numPr>
                <w:ilvl w:val="0"/>
                <w:numId w:val="11"/>
              </w:numPr>
              <w:rPr>
                <w:spacing w:val="9"/>
                <w:szCs w:val="15"/>
              </w:rPr>
            </w:pPr>
            <w:r w:rsidRPr="001754DD">
              <w:rPr>
                <w:rFonts w:hint="eastAsia"/>
                <w:spacing w:val="9"/>
                <w:szCs w:val="15"/>
              </w:rPr>
              <w:t>分辨透鏡符號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17"/>
              <w:gridCol w:w="2462"/>
              <w:gridCol w:w="2962"/>
            </w:tblGrid>
            <w:tr w:rsidR="00887669" w:rsidRPr="0098465D" w14:paraId="24366987" w14:textId="77777777" w:rsidTr="00520ED2">
              <w:trPr>
                <w:trHeight w:val="369"/>
              </w:trPr>
              <w:tc>
                <w:tcPr>
                  <w:tcW w:w="2817" w:type="dxa"/>
                  <w:vAlign w:val="center"/>
                </w:tcPr>
                <w:p w14:paraId="6039E14C" w14:textId="77777777" w:rsidR="00887669" w:rsidRPr="0098465D" w:rsidRDefault="00887669" w:rsidP="00887669">
                  <w:pPr>
                    <w:jc w:val="center"/>
                    <w:rPr>
                      <w:b/>
                    </w:rPr>
                  </w:pPr>
                  <w:proofErr w:type="gramStart"/>
                  <w:r w:rsidRPr="0098465D">
                    <w:rPr>
                      <w:rFonts w:hint="eastAsia"/>
                      <w:b/>
                    </w:rPr>
                    <w:t>審辨</w:t>
                  </w:r>
                  <w:proofErr w:type="gramEnd"/>
                  <w:r>
                    <w:rPr>
                      <w:rFonts w:hint="eastAsia"/>
                      <w:b/>
                    </w:rPr>
                    <w:t xml:space="preserve"> </w:t>
                  </w:r>
                </w:p>
              </w:tc>
              <w:tc>
                <w:tcPr>
                  <w:tcW w:w="2462" w:type="dxa"/>
                  <w:vAlign w:val="center"/>
                </w:tcPr>
                <w:p w14:paraId="278517AC" w14:textId="77777777" w:rsidR="00887669" w:rsidRPr="0098465D" w:rsidRDefault="00887669" w:rsidP="00887669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變</w:t>
                  </w:r>
                </w:p>
              </w:tc>
              <w:tc>
                <w:tcPr>
                  <w:tcW w:w="2962" w:type="dxa"/>
                  <w:vAlign w:val="center"/>
                </w:tcPr>
                <w:p w14:paraId="37E9ED03" w14:textId="77777777" w:rsidR="00887669" w:rsidRPr="0098465D" w:rsidRDefault="00887669" w:rsidP="00887669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不變</w:t>
                  </w:r>
                </w:p>
              </w:tc>
            </w:tr>
            <w:tr w:rsidR="00887669" w14:paraId="56A8A9B7" w14:textId="77777777" w:rsidTr="00520ED2">
              <w:trPr>
                <w:trHeight w:val="724"/>
              </w:trPr>
              <w:tc>
                <w:tcPr>
                  <w:tcW w:w="2817" w:type="dxa"/>
                  <w:vAlign w:val="center"/>
                </w:tcPr>
                <w:p w14:paraId="6433C71F" w14:textId="77777777" w:rsidR="00887669" w:rsidRDefault="00887669" w:rsidP="00887669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CF1. </w:t>
                  </w:r>
                  <w:r w:rsidRPr="00AE47DD">
                    <w:rPr>
                      <w:rFonts w:hint="eastAsia"/>
                      <w:bCs/>
                    </w:rPr>
                    <w:t>透鏡種類</w:t>
                  </w:r>
                </w:p>
                <w:p w14:paraId="567B26ED" w14:textId="3E160E08" w:rsidR="00037263" w:rsidRPr="00037263" w:rsidRDefault="00037263" w:rsidP="00037263">
                  <w:pPr>
                    <w:jc w:val="center"/>
                    <w:rPr>
                      <w:bCs/>
                    </w:rPr>
                  </w:pPr>
                  <w:r>
                    <w:rPr>
                      <w:rFonts w:hint="eastAsia"/>
                      <w:bCs/>
                    </w:rPr>
                    <w:t>C</w:t>
                  </w:r>
                  <w:r>
                    <w:rPr>
                      <w:bCs/>
                    </w:rPr>
                    <w:t>ontrast,</w:t>
                  </w:r>
                  <w:r w:rsidRPr="00037263">
                    <w:rPr>
                      <w:rFonts w:ascii="新細明體" w:eastAsiaTheme="minorEastAsia" w:hAnsi="新細明體" w:hint="eastAsia"/>
                      <w:color w:val="000000" w:themeColor="text1"/>
                      <w:kern w:val="24"/>
                      <w:sz w:val="40"/>
                      <w:szCs w:val="40"/>
                      <w:lang w:eastAsia="zh-HK"/>
                    </w:rPr>
                    <w:t xml:space="preserve"> </w:t>
                  </w:r>
                  <w:r w:rsidRPr="00037263">
                    <w:rPr>
                      <w:rFonts w:hint="eastAsia"/>
                      <w:bCs/>
                    </w:rPr>
                    <w:t>Generalization</w:t>
                  </w:r>
                </w:p>
              </w:tc>
              <w:tc>
                <w:tcPr>
                  <w:tcW w:w="2462" w:type="dxa"/>
                  <w:vAlign w:val="center"/>
                </w:tcPr>
                <w:p w14:paraId="4D91257E" w14:textId="77777777" w:rsidR="00887669" w:rsidRDefault="00887669" w:rsidP="00887669">
                  <w:pPr>
                    <w:jc w:val="center"/>
                  </w:pPr>
                  <w:r w:rsidRPr="00AE47DD">
                    <w:rPr>
                      <w:rFonts w:hint="eastAsia"/>
                    </w:rPr>
                    <w:t>透鏡形狀的大小</w:t>
                  </w:r>
                </w:p>
              </w:tc>
              <w:tc>
                <w:tcPr>
                  <w:tcW w:w="2962" w:type="dxa"/>
                  <w:vAlign w:val="center"/>
                </w:tcPr>
                <w:p w14:paraId="545832FB" w14:textId="77777777" w:rsidR="00887669" w:rsidRDefault="00887669" w:rsidP="00887669">
                  <w:r w:rsidRPr="00AE47DD">
                    <w:rPr>
                      <w:rFonts w:hint="eastAsia"/>
                    </w:rPr>
                    <w:t>凸透鏡</w:t>
                  </w:r>
                </w:p>
              </w:tc>
            </w:tr>
          </w:tbl>
          <w:p w14:paraId="45EB1F71" w14:textId="77777777" w:rsidR="00AE47DD" w:rsidRDefault="00AE47DD" w:rsidP="00AA7D72"/>
        </w:tc>
      </w:tr>
      <w:tr w:rsidR="00123443" w14:paraId="08AB0B73" w14:textId="77777777" w:rsidTr="001754DD">
        <w:trPr>
          <w:cantSplit/>
          <w:trHeight w:val="730"/>
        </w:trPr>
        <w:tc>
          <w:tcPr>
            <w:tcW w:w="1555" w:type="dxa"/>
          </w:tcPr>
          <w:p w14:paraId="1C8F359D" w14:textId="3A97F2ED" w:rsidR="00123443" w:rsidRDefault="00123443" w:rsidP="00AA7D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CC0F50">
              <w:rPr>
                <w:rFonts w:hint="eastAsia"/>
                <w:sz w:val="20"/>
                <w:szCs w:val="20"/>
              </w:rPr>
              <w:t>分鐘</w:t>
            </w:r>
          </w:p>
        </w:tc>
        <w:tc>
          <w:tcPr>
            <w:tcW w:w="8689" w:type="dxa"/>
            <w:gridSpan w:val="3"/>
          </w:tcPr>
          <w:p w14:paraId="35F68FB0" w14:textId="77777777" w:rsidR="00123443" w:rsidRPr="00123443" w:rsidRDefault="00123443" w:rsidP="00123443">
            <w:pPr>
              <w:rPr>
                <w:spacing w:val="9"/>
                <w:szCs w:val="15"/>
              </w:rPr>
            </w:pPr>
            <w:r w:rsidRPr="00123443">
              <w:rPr>
                <w:spacing w:val="9"/>
                <w:szCs w:val="15"/>
              </w:rPr>
              <w:t>CF2:</w:t>
            </w:r>
            <w:r w:rsidRPr="00123443">
              <w:rPr>
                <w:rFonts w:hint="eastAsia"/>
                <w:spacing w:val="9"/>
                <w:szCs w:val="15"/>
              </w:rPr>
              <w:t>透鏡特徵</w:t>
            </w:r>
          </w:p>
          <w:p w14:paraId="29AE6A6D" w14:textId="77777777" w:rsidR="001754DD" w:rsidRPr="001754DD" w:rsidRDefault="001754DD" w:rsidP="001754DD">
            <w:pPr>
              <w:numPr>
                <w:ilvl w:val="0"/>
                <w:numId w:val="12"/>
              </w:numPr>
              <w:rPr>
                <w:spacing w:val="9"/>
                <w:szCs w:val="15"/>
              </w:rPr>
            </w:pPr>
            <w:r w:rsidRPr="001754DD">
              <w:rPr>
                <w:rFonts w:hint="eastAsia"/>
                <w:spacing w:val="9"/>
                <w:szCs w:val="15"/>
              </w:rPr>
              <w:t>讓學生學習描述透鏡特徵的詞語。</w:t>
            </w:r>
          </w:p>
          <w:p w14:paraId="3D087631" w14:textId="5388298A" w:rsidR="00123443" w:rsidRPr="001754DD" w:rsidRDefault="00123443" w:rsidP="00887669">
            <w:pPr>
              <w:rPr>
                <w:spacing w:val="9"/>
                <w:szCs w:val="15"/>
              </w:rPr>
            </w:pPr>
          </w:p>
        </w:tc>
      </w:tr>
      <w:tr w:rsidR="00AA7D72" w14:paraId="762ED12A" w14:textId="77777777" w:rsidTr="00AA7D72">
        <w:trPr>
          <w:cantSplit/>
          <w:trHeight w:val="2864"/>
        </w:trPr>
        <w:tc>
          <w:tcPr>
            <w:tcW w:w="1555" w:type="dxa"/>
          </w:tcPr>
          <w:p w14:paraId="3FBB9367" w14:textId="1C7A64D4" w:rsidR="00AA7D72" w:rsidRDefault="000129DA" w:rsidP="00AA7D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AA7D72" w:rsidRPr="00CC0F50">
              <w:rPr>
                <w:rFonts w:hint="eastAsia"/>
                <w:sz w:val="20"/>
                <w:szCs w:val="20"/>
              </w:rPr>
              <w:t>分鐘</w:t>
            </w:r>
          </w:p>
        </w:tc>
        <w:tc>
          <w:tcPr>
            <w:tcW w:w="8689" w:type="dxa"/>
            <w:gridSpan w:val="3"/>
          </w:tcPr>
          <w:p w14:paraId="3423C0B5" w14:textId="44B49180" w:rsidR="00887669" w:rsidRPr="001754DD" w:rsidRDefault="00887669" w:rsidP="00887669">
            <w:pPr>
              <w:rPr>
                <w:szCs w:val="22"/>
              </w:rPr>
            </w:pPr>
            <w:r w:rsidRPr="001754DD">
              <w:rPr>
                <w:rFonts w:hint="eastAsia"/>
                <w:spacing w:val="9"/>
                <w:szCs w:val="15"/>
              </w:rPr>
              <w:t>活動</w:t>
            </w:r>
            <w:r w:rsidRPr="001754DD">
              <w:rPr>
                <w:rFonts w:hint="eastAsia"/>
                <w:spacing w:val="9"/>
                <w:szCs w:val="15"/>
              </w:rPr>
              <w:t>(</w:t>
            </w:r>
            <w:r w:rsidR="001754DD" w:rsidRPr="001754DD">
              <w:rPr>
                <w:rFonts w:hint="eastAsia"/>
              </w:rPr>
              <w:t>凸透鏡的成像規則實驗</w:t>
            </w:r>
            <w:r w:rsidRPr="001754DD">
              <w:rPr>
                <w:rFonts w:hint="eastAsia"/>
                <w:spacing w:val="9"/>
                <w:szCs w:val="15"/>
              </w:rPr>
              <w:t>)</w:t>
            </w:r>
          </w:p>
          <w:p w14:paraId="12CB37BE" w14:textId="62C50FE6" w:rsidR="001754DD" w:rsidRPr="001754DD" w:rsidRDefault="001754DD" w:rsidP="001754DD">
            <w:pPr>
              <w:pStyle w:val="ListParagraph"/>
              <w:numPr>
                <w:ilvl w:val="0"/>
                <w:numId w:val="14"/>
              </w:numPr>
              <w:ind w:leftChars="0"/>
            </w:pPr>
            <w:r w:rsidRPr="001754DD">
              <w:rPr>
                <w:rFonts w:hint="eastAsia"/>
              </w:rPr>
              <w:t>學生用光線盒演示不同的光線成像規則</w:t>
            </w:r>
          </w:p>
          <w:p w14:paraId="7B9657B7" w14:textId="3D10F42A" w:rsidR="00887669" w:rsidRPr="001754DD" w:rsidRDefault="001754DD" w:rsidP="001754DD">
            <w:pPr>
              <w:numPr>
                <w:ilvl w:val="0"/>
                <w:numId w:val="14"/>
              </w:numPr>
            </w:pPr>
            <w:r w:rsidRPr="001754DD">
              <w:rPr>
                <w:rFonts w:hint="eastAsia"/>
              </w:rPr>
              <w:t>讓學生根據實驗結果以圖像方法畫在工作紙上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17"/>
              <w:gridCol w:w="2462"/>
              <w:gridCol w:w="2962"/>
            </w:tblGrid>
            <w:tr w:rsidR="000129DA" w:rsidRPr="001754DD" w14:paraId="64D76572" w14:textId="77777777" w:rsidTr="00520ED2">
              <w:trPr>
                <w:trHeight w:val="360"/>
              </w:trPr>
              <w:tc>
                <w:tcPr>
                  <w:tcW w:w="2817" w:type="dxa"/>
                  <w:vAlign w:val="center"/>
                </w:tcPr>
                <w:p w14:paraId="112F9B82" w14:textId="77777777" w:rsidR="000129DA" w:rsidRPr="00037263" w:rsidRDefault="000129DA" w:rsidP="000129DA">
                  <w:pPr>
                    <w:jc w:val="center"/>
                    <w:rPr>
                      <w:b/>
                      <w:bCs/>
                    </w:rPr>
                  </w:pPr>
                  <w:proofErr w:type="gramStart"/>
                  <w:r w:rsidRPr="00037263">
                    <w:rPr>
                      <w:rFonts w:hint="eastAsia"/>
                      <w:b/>
                      <w:bCs/>
                    </w:rPr>
                    <w:t>審辨</w:t>
                  </w:r>
                  <w:proofErr w:type="gramEnd"/>
                  <w:r w:rsidRPr="00037263">
                    <w:rPr>
                      <w:rFonts w:hint="eastAsia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2462" w:type="dxa"/>
                  <w:vAlign w:val="center"/>
                </w:tcPr>
                <w:p w14:paraId="6A6D9634" w14:textId="77777777" w:rsidR="000129DA" w:rsidRPr="00037263" w:rsidRDefault="000129DA" w:rsidP="000129DA">
                  <w:pPr>
                    <w:jc w:val="center"/>
                    <w:rPr>
                      <w:b/>
                      <w:bCs/>
                    </w:rPr>
                  </w:pPr>
                  <w:r w:rsidRPr="00037263">
                    <w:rPr>
                      <w:rFonts w:hint="eastAsia"/>
                      <w:b/>
                      <w:bCs/>
                    </w:rPr>
                    <w:t>變</w:t>
                  </w:r>
                </w:p>
              </w:tc>
              <w:tc>
                <w:tcPr>
                  <w:tcW w:w="2962" w:type="dxa"/>
                  <w:vAlign w:val="center"/>
                </w:tcPr>
                <w:p w14:paraId="092829C7" w14:textId="77777777" w:rsidR="000129DA" w:rsidRPr="00037263" w:rsidRDefault="000129DA" w:rsidP="000129DA">
                  <w:pPr>
                    <w:jc w:val="center"/>
                    <w:rPr>
                      <w:b/>
                      <w:bCs/>
                    </w:rPr>
                  </w:pPr>
                  <w:r w:rsidRPr="00037263">
                    <w:rPr>
                      <w:rFonts w:hint="eastAsia"/>
                      <w:b/>
                      <w:bCs/>
                    </w:rPr>
                    <w:t>不變</w:t>
                  </w:r>
                </w:p>
              </w:tc>
            </w:tr>
            <w:tr w:rsidR="000129DA" w:rsidRPr="001754DD" w14:paraId="288D8D7C" w14:textId="77777777" w:rsidTr="00520ED2">
              <w:trPr>
                <w:trHeight w:val="705"/>
              </w:trPr>
              <w:tc>
                <w:tcPr>
                  <w:tcW w:w="2817" w:type="dxa"/>
                  <w:vAlign w:val="center"/>
                </w:tcPr>
                <w:p w14:paraId="34BF07BA" w14:textId="77777777" w:rsidR="000129DA" w:rsidRDefault="000129DA" w:rsidP="000129DA">
                  <w:r w:rsidRPr="001754DD">
                    <w:rPr>
                      <w:rFonts w:hint="eastAsia"/>
                    </w:rPr>
                    <w:t>CF3:</w:t>
                  </w:r>
                  <w:r w:rsidRPr="001754DD">
                    <w:rPr>
                      <w:rFonts w:hint="eastAsia"/>
                    </w:rPr>
                    <w:t>透鏡的成像規則</w:t>
                  </w:r>
                </w:p>
                <w:p w14:paraId="793E744F" w14:textId="6F2524D7" w:rsidR="00037263" w:rsidRPr="001754DD" w:rsidRDefault="00037263" w:rsidP="000129DA">
                  <w:r w:rsidRPr="00037263">
                    <w:rPr>
                      <w:rFonts w:hint="eastAsia"/>
                      <w:lang w:val="en-GB"/>
                    </w:rPr>
                    <w:t xml:space="preserve">Separation </w:t>
                  </w:r>
                </w:p>
              </w:tc>
              <w:tc>
                <w:tcPr>
                  <w:tcW w:w="2462" w:type="dxa"/>
                  <w:vAlign w:val="center"/>
                </w:tcPr>
                <w:p w14:paraId="7CAC0167" w14:textId="04DAC512" w:rsidR="000129DA" w:rsidRPr="001754DD" w:rsidRDefault="000129DA" w:rsidP="000129DA">
                  <w:r w:rsidRPr="001754DD">
                    <w:rPr>
                      <w:rFonts w:hint="eastAsia"/>
                    </w:rPr>
                    <w:t>光線路徑</w:t>
                  </w:r>
                </w:p>
              </w:tc>
              <w:tc>
                <w:tcPr>
                  <w:tcW w:w="2962" w:type="dxa"/>
                  <w:vAlign w:val="center"/>
                </w:tcPr>
                <w:p w14:paraId="6DBECAF8" w14:textId="77777777" w:rsidR="000129DA" w:rsidRPr="001754DD" w:rsidRDefault="000129DA" w:rsidP="000129DA">
                  <w:r w:rsidRPr="001754DD">
                    <w:rPr>
                      <w:rFonts w:hint="eastAsia"/>
                    </w:rPr>
                    <w:t>物體和凸透鏡</w:t>
                  </w:r>
                </w:p>
                <w:p w14:paraId="4B8AD801" w14:textId="37454CC5" w:rsidR="000129DA" w:rsidRPr="001754DD" w:rsidRDefault="000129DA" w:rsidP="000129DA">
                  <w:r w:rsidRPr="001754DD">
                    <w:rPr>
                      <w:rFonts w:hint="eastAsia"/>
                    </w:rPr>
                    <w:t>的位置</w:t>
                  </w:r>
                </w:p>
              </w:tc>
            </w:tr>
          </w:tbl>
          <w:p w14:paraId="1A129A02" w14:textId="59798FD5" w:rsidR="00AA7D72" w:rsidRPr="001754DD" w:rsidRDefault="00AA7D72" w:rsidP="00887669">
            <w:pPr>
              <w:rPr>
                <w:spacing w:val="9"/>
                <w:szCs w:val="15"/>
              </w:rPr>
            </w:pPr>
          </w:p>
        </w:tc>
      </w:tr>
      <w:tr w:rsidR="00AA7D72" w14:paraId="79C4948C" w14:textId="77777777" w:rsidTr="00AA7D72">
        <w:trPr>
          <w:cantSplit/>
          <w:trHeight w:val="2681"/>
        </w:trPr>
        <w:tc>
          <w:tcPr>
            <w:tcW w:w="1555" w:type="dxa"/>
          </w:tcPr>
          <w:p w14:paraId="738D93AA" w14:textId="4D716F03" w:rsidR="00AA7D72" w:rsidRDefault="000D4C9A" w:rsidP="00AA7D7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sz w:val="20"/>
                <w:szCs w:val="20"/>
              </w:rPr>
              <w:lastRenderedPageBreak/>
              <w:t>2</w:t>
            </w:r>
            <w:r>
              <w:rPr>
                <w:sz w:val="20"/>
                <w:szCs w:val="20"/>
              </w:rPr>
              <w:t>0</w:t>
            </w:r>
            <w:r w:rsidR="00AA7D72" w:rsidRPr="00CC0F50">
              <w:rPr>
                <w:rFonts w:hint="eastAsia"/>
                <w:sz w:val="20"/>
                <w:szCs w:val="20"/>
              </w:rPr>
              <w:t>分鐘</w:t>
            </w:r>
          </w:p>
        </w:tc>
        <w:tc>
          <w:tcPr>
            <w:tcW w:w="8689" w:type="dxa"/>
            <w:gridSpan w:val="3"/>
          </w:tcPr>
          <w:p w14:paraId="5FD77E4C" w14:textId="795EF71C" w:rsidR="00AA7D72" w:rsidRPr="000D4C9A" w:rsidRDefault="00AA7D72" w:rsidP="00037263">
            <w:pPr>
              <w:rPr>
                <w:spacing w:val="9"/>
                <w:szCs w:val="15"/>
              </w:rPr>
            </w:pPr>
            <w:r>
              <w:rPr>
                <w:rFonts w:hint="eastAsia"/>
              </w:rPr>
              <w:t>活動</w:t>
            </w:r>
            <w:r w:rsidR="001754DD">
              <w:rPr>
                <w:rFonts w:hint="eastAsia"/>
              </w:rPr>
              <w:t>-</w:t>
            </w:r>
            <w:r w:rsidR="001754DD" w:rsidRPr="00AE47DD">
              <w:rPr>
                <w:rFonts w:hint="eastAsia"/>
              </w:rPr>
              <w:t>畫圖練習</w:t>
            </w:r>
            <w:r w:rsidR="001754DD" w:rsidRPr="00AE47DD">
              <w:rPr>
                <w:rFonts w:hint="eastAsia"/>
              </w:rPr>
              <w:t>(</w:t>
            </w:r>
            <w:r w:rsidR="001754DD" w:rsidRPr="00AE47DD">
              <w:rPr>
                <w:rFonts w:hint="eastAsia"/>
              </w:rPr>
              <w:t>基礎</w:t>
            </w:r>
            <w:r w:rsidR="001754DD" w:rsidRPr="00AE47DD">
              <w:rPr>
                <w:rFonts w:hint="eastAsia"/>
              </w:rPr>
              <w:t>+</w:t>
            </w:r>
            <w:r w:rsidR="001754DD" w:rsidRPr="00AE47DD">
              <w:rPr>
                <w:rFonts w:hint="eastAsia"/>
              </w:rPr>
              <w:t>挑戰題</w:t>
            </w:r>
            <w:r w:rsidR="001754DD" w:rsidRPr="00AE47DD">
              <w:rPr>
                <w:rFonts w:hint="eastAsia"/>
              </w:rPr>
              <w:t>)</w:t>
            </w:r>
          </w:p>
          <w:p w14:paraId="78D7C0C1" w14:textId="4C52B3E8" w:rsidR="001754DD" w:rsidRPr="001754DD" w:rsidRDefault="001754DD" w:rsidP="001754DD">
            <w:pPr>
              <w:numPr>
                <w:ilvl w:val="0"/>
                <w:numId w:val="17"/>
              </w:numPr>
            </w:pPr>
            <w:r w:rsidRPr="001754DD">
              <w:rPr>
                <w:rFonts w:hint="eastAsia"/>
              </w:rPr>
              <w:t>示範正確的作圖步驟，並提供</w:t>
            </w:r>
            <w:proofErr w:type="gramStart"/>
            <w:r w:rsidRPr="001754DD">
              <w:rPr>
                <w:rFonts w:hint="eastAsia"/>
              </w:rPr>
              <w:t>工作紙讓學生</w:t>
            </w:r>
            <w:proofErr w:type="gramEnd"/>
            <w:r w:rsidRPr="001754DD">
              <w:rPr>
                <w:rFonts w:hint="eastAsia"/>
              </w:rPr>
              <w:t>進行練習</w:t>
            </w:r>
          </w:p>
          <w:p w14:paraId="27EE954F" w14:textId="080AA5F3" w:rsidR="00AA7D72" w:rsidRPr="001754DD" w:rsidRDefault="001754DD" w:rsidP="001754DD">
            <w:pPr>
              <w:pStyle w:val="ListParagraph"/>
              <w:numPr>
                <w:ilvl w:val="0"/>
                <w:numId w:val="17"/>
              </w:numPr>
              <w:ind w:leftChars="0"/>
              <w:rPr>
                <w:color w:val="FF0000"/>
              </w:rPr>
            </w:pPr>
            <w:r w:rsidRPr="001754DD">
              <w:rPr>
                <w:rFonts w:hint="eastAsia"/>
              </w:rPr>
              <w:t>讓學生嘗試完成進階題目，深化有關作圖的概念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817"/>
              <w:gridCol w:w="2462"/>
              <w:gridCol w:w="2962"/>
            </w:tblGrid>
            <w:tr w:rsidR="00AA7D72" w:rsidRPr="0098465D" w14:paraId="40CAF73E" w14:textId="77777777" w:rsidTr="00AA7D72">
              <w:trPr>
                <w:trHeight w:val="360"/>
              </w:trPr>
              <w:tc>
                <w:tcPr>
                  <w:tcW w:w="2817" w:type="dxa"/>
                  <w:vAlign w:val="center"/>
                </w:tcPr>
                <w:p w14:paraId="70853A7B" w14:textId="581D062E" w:rsidR="00AA7D72" w:rsidRPr="0098465D" w:rsidRDefault="00AA7D72" w:rsidP="00CC5D25">
                  <w:pPr>
                    <w:jc w:val="center"/>
                    <w:rPr>
                      <w:b/>
                    </w:rPr>
                  </w:pPr>
                  <w:proofErr w:type="gramStart"/>
                  <w:r w:rsidRPr="0098465D">
                    <w:rPr>
                      <w:rFonts w:hint="eastAsia"/>
                      <w:b/>
                    </w:rPr>
                    <w:t>審辨</w:t>
                  </w:r>
                  <w:proofErr w:type="gramEnd"/>
                  <w:r>
                    <w:rPr>
                      <w:rFonts w:hint="eastAsia"/>
                      <w:b/>
                    </w:rPr>
                    <w:t xml:space="preserve"> </w:t>
                  </w:r>
                </w:p>
              </w:tc>
              <w:tc>
                <w:tcPr>
                  <w:tcW w:w="2462" w:type="dxa"/>
                  <w:vAlign w:val="center"/>
                </w:tcPr>
                <w:p w14:paraId="422161DE" w14:textId="6C83002E" w:rsidR="00AA7D72" w:rsidRPr="0098465D" w:rsidRDefault="00AA7D72" w:rsidP="00640104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變</w:t>
                  </w:r>
                </w:p>
              </w:tc>
              <w:tc>
                <w:tcPr>
                  <w:tcW w:w="2962" w:type="dxa"/>
                  <w:vAlign w:val="center"/>
                </w:tcPr>
                <w:p w14:paraId="15B44BC1" w14:textId="3BE93799" w:rsidR="00AA7D72" w:rsidRPr="0098465D" w:rsidRDefault="00AA7D72" w:rsidP="00640104">
                  <w:pPr>
                    <w:jc w:val="center"/>
                    <w:rPr>
                      <w:b/>
                    </w:rPr>
                  </w:pPr>
                  <w:r w:rsidRPr="0098465D">
                    <w:rPr>
                      <w:rFonts w:hint="eastAsia"/>
                      <w:b/>
                    </w:rPr>
                    <w:t>不變</w:t>
                  </w:r>
                </w:p>
              </w:tc>
            </w:tr>
            <w:tr w:rsidR="00AA7D72" w14:paraId="7097915F" w14:textId="77777777" w:rsidTr="00AA7D72">
              <w:trPr>
                <w:trHeight w:val="705"/>
              </w:trPr>
              <w:tc>
                <w:tcPr>
                  <w:tcW w:w="2817" w:type="dxa"/>
                  <w:vAlign w:val="center"/>
                </w:tcPr>
                <w:p w14:paraId="3C7167BF" w14:textId="77777777" w:rsidR="000129DA" w:rsidRPr="000129DA" w:rsidRDefault="000129DA" w:rsidP="000129DA">
                  <w:r w:rsidRPr="000129DA">
                    <w:rPr>
                      <w:rFonts w:hint="eastAsia"/>
                    </w:rPr>
                    <w:t>CF4:</w:t>
                  </w:r>
                  <w:r w:rsidRPr="000129DA">
                    <w:rPr>
                      <w:rFonts w:hint="eastAsia"/>
                    </w:rPr>
                    <w:t>透鏡的作圖步驟</w:t>
                  </w:r>
                </w:p>
                <w:p w14:paraId="457BCDFB" w14:textId="3F8E4C20" w:rsidR="00AA7D72" w:rsidRDefault="00037263" w:rsidP="00CC5D25">
                  <w:r>
                    <w:rPr>
                      <w:rFonts w:hint="eastAsia"/>
                    </w:rPr>
                    <w:t>F</w:t>
                  </w:r>
                  <w:r>
                    <w:t>usion</w:t>
                  </w:r>
                </w:p>
              </w:tc>
              <w:tc>
                <w:tcPr>
                  <w:tcW w:w="2462" w:type="dxa"/>
                  <w:vAlign w:val="center"/>
                </w:tcPr>
                <w:p w14:paraId="3999E276" w14:textId="21BD2296" w:rsidR="00AA7D72" w:rsidRDefault="000129DA" w:rsidP="00EC4298">
                  <w:r w:rsidRPr="000129DA">
                    <w:rPr>
                      <w:rFonts w:hint="eastAsia"/>
                    </w:rPr>
                    <w:t>物件位置</w:t>
                  </w:r>
                </w:p>
              </w:tc>
              <w:tc>
                <w:tcPr>
                  <w:tcW w:w="2962" w:type="dxa"/>
                  <w:vAlign w:val="center"/>
                </w:tcPr>
                <w:p w14:paraId="132C9200" w14:textId="77777777" w:rsidR="000129DA" w:rsidRPr="000129DA" w:rsidRDefault="000129DA" w:rsidP="000129DA">
                  <w:r w:rsidRPr="000129DA">
                    <w:rPr>
                      <w:rFonts w:hint="eastAsia"/>
                    </w:rPr>
                    <w:t>作圖步驟</w:t>
                  </w:r>
                </w:p>
                <w:p w14:paraId="5F919F42" w14:textId="6FE48950" w:rsidR="00AA7D72" w:rsidRPr="00EC4298" w:rsidRDefault="000129DA" w:rsidP="00640104">
                  <w:r w:rsidRPr="000129DA">
                    <w:rPr>
                      <w:rFonts w:hint="eastAsia"/>
                    </w:rPr>
                    <w:t>成像規則</w:t>
                  </w:r>
                </w:p>
              </w:tc>
            </w:tr>
          </w:tbl>
          <w:p w14:paraId="7E7FCAEB" w14:textId="39296ACB" w:rsidR="00AA7D72" w:rsidRPr="00640104" w:rsidRDefault="00AA7D72" w:rsidP="002A7B43">
            <w:pPr>
              <w:ind w:firstLineChars="200" w:firstLine="480"/>
            </w:pPr>
          </w:p>
        </w:tc>
      </w:tr>
      <w:tr w:rsidR="00AA7D72" w14:paraId="22F880BA" w14:textId="77777777" w:rsidTr="00037263">
        <w:trPr>
          <w:cantSplit/>
          <w:trHeight w:val="705"/>
        </w:trPr>
        <w:tc>
          <w:tcPr>
            <w:tcW w:w="1555" w:type="dxa"/>
          </w:tcPr>
          <w:p w14:paraId="0583C19E" w14:textId="46B6D2FF" w:rsidR="00AA7D72" w:rsidRDefault="00AE47DD" w:rsidP="00AA7D72">
            <w:pPr>
              <w:jc w:val="center"/>
              <w:rPr>
                <w:b/>
                <w:bCs/>
              </w:rPr>
            </w:pPr>
            <w:r>
              <w:rPr>
                <w:sz w:val="20"/>
                <w:szCs w:val="20"/>
              </w:rPr>
              <w:t>5</w:t>
            </w:r>
            <w:r w:rsidR="00AA7D72" w:rsidRPr="00CC0F50">
              <w:rPr>
                <w:rFonts w:hint="eastAsia"/>
                <w:sz w:val="20"/>
                <w:szCs w:val="20"/>
              </w:rPr>
              <w:t>分鐘</w:t>
            </w:r>
          </w:p>
        </w:tc>
        <w:tc>
          <w:tcPr>
            <w:tcW w:w="8689" w:type="dxa"/>
            <w:gridSpan w:val="3"/>
          </w:tcPr>
          <w:p w14:paraId="22141A9D" w14:textId="325BD02D" w:rsidR="00AA7D72" w:rsidRDefault="00AA7D72" w:rsidP="0098465D">
            <w:pPr>
              <w:pStyle w:val="NormalWeb"/>
              <w:widowControl w:val="0"/>
              <w:spacing w:before="0" w:beforeAutospacing="0" w:after="0" w:afterAutospacing="0"/>
              <w:rPr>
                <w:rFonts w:ascii="Times New Roman" w:eastAsia="新細明體" w:hAnsi="Times New Roman" w:cs="Times New Roman"/>
                <w:kern w:val="2"/>
              </w:rPr>
            </w:pPr>
            <w:r>
              <w:rPr>
                <w:rFonts w:ascii="Times New Roman" w:eastAsia="新細明體" w:hAnsi="Times New Roman" w:cs="Times New Roman" w:hint="eastAsia"/>
                <w:kern w:val="2"/>
              </w:rPr>
              <w:t>課堂總結</w:t>
            </w:r>
            <w:proofErr w:type="gramStart"/>
            <w:r>
              <w:rPr>
                <w:rFonts w:ascii="Times New Roman" w:eastAsia="新細明體" w:hAnsi="Times New Roman" w:cs="Times New Roman" w:hint="eastAsia"/>
                <w:kern w:val="2"/>
              </w:rPr>
              <w:t>︰</w:t>
            </w:r>
            <w:proofErr w:type="gramEnd"/>
          </w:p>
          <w:p w14:paraId="35FD9FCA" w14:textId="7AC25FE7" w:rsidR="00AA7D72" w:rsidRPr="001E2D12" w:rsidRDefault="001754DD" w:rsidP="00037263">
            <w:pPr>
              <w:numPr>
                <w:ilvl w:val="0"/>
                <w:numId w:val="16"/>
              </w:numPr>
              <w:ind w:firstLineChars="200" w:firstLine="480"/>
            </w:pPr>
            <w:proofErr w:type="gramStart"/>
            <w:r w:rsidRPr="001754DD">
              <w:rPr>
                <w:rFonts w:hint="eastAsia"/>
              </w:rPr>
              <w:t>重溫各</w:t>
            </w:r>
            <w:proofErr w:type="gramEnd"/>
            <w:r w:rsidRPr="001754DD">
              <w:t>CF</w:t>
            </w:r>
          </w:p>
        </w:tc>
      </w:tr>
    </w:tbl>
    <w:p w14:paraId="4F61C66E" w14:textId="77777777" w:rsidR="00534024" w:rsidRPr="00B33BCB" w:rsidRDefault="00534024"/>
    <w:sectPr w:rsidR="00534024" w:rsidRPr="00B33BCB" w:rsidSect="002A7B43">
      <w:pgSz w:w="11906" w:h="16838"/>
      <w:pgMar w:top="284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42E41" w14:textId="77777777" w:rsidR="00EE4A91" w:rsidRDefault="00EE4A91">
      <w:r>
        <w:separator/>
      </w:r>
    </w:p>
  </w:endnote>
  <w:endnote w:type="continuationSeparator" w:id="0">
    <w:p w14:paraId="4BE98C2A" w14:textId="77777777" w:rsidR="00EE4A91" w:rsidRDefault="00EE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altName w:val="微軟正黑體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1D26C" w14:textId="77777777" w:rsidR="00EE4A91" w:rsidRDefault="00EE4A91">
      <w:r>
        <w:separator/>
      </w:r>
    </w:p>
  </w:footnote>
  <w:footnote w:type="continuationSeparator" w:id="0">
    <w:p w14:paraId="6D112BCF" w14:textId="77777777" w:rsidR="00EE4A91" w:rsidRDefault="00EE4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71B71"/>
    <w:multiLevelType w:val="hybridMultilevel"/>
    <w:tmpl w:val="0260918E"/>
    <w:lvl w:ilvl="0" w:tplc="746A8C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9EC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6C2B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601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002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1850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FE43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EC31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020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22C7FA0"/>
    <w:multiLevelType w:val="hybridMultilevel"/>
    <w:tmpl w:val="FC981EA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52F78"/>
    <w:multiLevelType w:val="multilevel"/>
    <w:tmpl w:val="E93AEE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eastAsia"/>
      </w:rPr>
    </w:lvl>
  </w:abstractNum>
  <w:abstractNum w:abstractNumId="3" w15:restartNumberingAfterBreak="0">
    <w:nsid w:val="1ED170AA"/>
    <w:multiLevelType w:val="hybridMultilevel"/>
    <w:tmpl w:val="F49ED578"/>
    <w:lvl w:ilvl="0" w:tplc="E92CD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9C01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8EB8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66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BAF8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789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22DE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101E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5277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316290B"/>
    <w:multiLevelType w:val="hybridMultilevel"/>
    <w:tmpl w:val="8F0E8B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36E600F"/>
    <w:multiLevelType w:val="hybridMultilevel"/>
    <w:tmpl w:val="D6BA1BDE"/>
    <w:lvl w:ilvl="0" w:tplc="5DF4B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5096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D075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BE93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DA9F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247F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663F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50CD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C257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49426D"/>
    <w:multiLevelType w:val="hybridMultilevel"/>
    <w:tmpl w:val="27BA6CF6"/>
    <w:lvl w:ilvl="0" w:tplc="808E6E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5A87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9ED7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5826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F4A2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6AC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06C4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2820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CC9D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6A5510F"/>
    <w:multiLevelType w:val="hybridMultilevel"/>
    <w:tmpl w:val="D0C25C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CA27074"/>
    <w:multiLevelType w:val="hybridMultilevel"/>
    <w:tmpl w:val="7688B4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2C02C7E"/>
    <w:multiLevelType w:val="hybridMultilevel"/>
    <w:tmpl w:val="2D7095CA"/>
    <w:lvl w:ilvl="0" w:tplc="ED1A98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86B4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586D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18DF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AA0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4CB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6C6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7C00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E04B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3027799"/>
    <w:multiLevelType w:val="hybridMultilevel"/>
    <w:tmpl w:val="D09EE30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D3B92"/>
    <w:multiLevelType w:val="hybridMultilevel"/>
    <w:tmpl w:val="4134F262"/>
    <w:lvl w:ilvl="0" w:tplc="5A246D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4CCC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1863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244B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E4D2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1E0E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BAD9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666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0086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D2C0259"/>
    <w:multiLevelType w:val="hybridMultilevel"/>
    <w:tmpl w:val="9CD655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787905"/>
    <w:multiLevelType w:val="multilevel"/>
    <w:tmpl w:val="62863474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78302196"/>
    <w:multiLevelType w:val="hybridMultilevel"/>
    <w:tmpl w:val="4BA2DEB8"/>
    <w:lvl w:ilvl="0" w:tplc="E92CD1CA">
      <w:start w:val="1"/>
      <w:numFmt w:val="bullet"/>
      <w:lvlText w:val="•"/>
      <w:lvlJc w:val="left"/>
      <w:pPr>
        <w:ind w:left="720" w:hanging="48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5" w15:restartNumberingAfterBreak="0">
    <w:nsid w:val="7BC632DB"/>
    <w:multiLevelType w:val="multilevel"/>
    <w:tmpl w:val="70AA8C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6" w15:restartNumberingAfterBreak="0">
    <w:nsid w:val="7FE53BFB"/>
    <w:multiLevelType w:val="hybridMultilevel"/>
    <w:tmpl w:val="D27C5880"/>
    <w:lvl w:ilvl="0" w:tplc="8F7041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B2CEFF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345F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52D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6C6D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7041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8807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568E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2C03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5"/>
  </w:num>
  <w:num w:numId="3">
    <w:abstractNumId w:val="8"/>
  </w:num>
  <w:num w:numId="4">
    <w:abstractNumId w:val="13"/>
  </w:num>
  <w:num w:numId="5">
    <w:abstractNumId w:val="1"/>
  </w:num>
  <w:num w:numId="6">
    <w:abstractNumId w:val="12"/>
  </w:num>
  <w:num w:numId="7">
    <w:abstractNumId w:val="10"/>
  </w:num>
  <w:num w:numId="8">
    <w:abstractNumId w:val="5"/>
  </w:num>
  <w:num w:numId="9">
    <w:abstractNumId w:val="4"/>
  </w:num>
  <w:num w:numId="10">
    <w:abstractNumId w:val="7"/>
  </w:num>
  <w:num w:numId="11">
    <w:abstractNumId w:val="3"/>
  </w:num>
  <w:num w:numId="12">
    <w:abstractNumId w:val="6"/>
  </w:num>
  <w:num w:numId="13">
    <w:abstractNumId w:val="0"/>
  </w:num>
  <w:num w:numId="14">
    <w:abstractNumId w:val="14"/>
  </w:num>
  <w:num w:numId="15">
    <w:abstractNumId w:val="11"/>
  </w:num>
  <w:num w:numId="16">
    <w:abstractNumId w:val="9"/>
  </w:num>
  <w:num w:numId="17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BCB"/>
    <w:rsid w:val="00007F36"/>
    <w:rsid w:val="000129DA"/>
    <w:rsid w:val="00037263"/>
    <w:rsid w:val="00063D56"/>
    <w:rsid w:val="00065380"/>
    <w:rsid w:val="00096624"/>
    <w:rsid w:val="000D4C9A"/>
    <w:rsid w:val="00114D29"/>
    <w:rsid w:val="00123443"/>
    <w:rsid w:val="001453AD"/>
    <w:rsid w:val="00156125"/>
    <w:rsid w:val="001603DE"/>
    <w:rsid w:val="0016547B"/>
    <w:rsid w:val="001754DD"/>
    <w:rsid w:val="001A2D5E"/>
    <w:rsid w:val="001E2D12"/>
    <w:rsid w:val="002406D3"/>
    <w:rsid w:val="00253D90"/>
    <w:rsid w:val="002761EC"/>
    <w:rsid w:val="002855B8"/>
    <w:rsid w:val="002A72F8"/>
    <w:rsid w:val="002A7B43"/>
    <w:rsid w:val="002C2A83"/>
    <w:rsid w:val="00307B32"/>
    <w:rsid w:val="00316853"/>
    <w:rsid w:val="00381992"/>
    <w:rsid w:val="0038713A"/>
    <w:rsid w:val="003A4E30"/>
    <w:rsid w:val="003C02D7"/>
    <w:rsid w:val="003F11F0"/>
    <w:rsid w:val="003F3C04"/>
    <w:rsid w:val="00452991"/>
    <w:rsid w:val="00471226"/>
    <w:rsid w:val="0047317F"/>
    <w:rsid w:val="00490758"/>
    <w:rsid w:val="004E32B0"/>
    <w:rsid w:val="00534024"/>
    <w:rsid w:val="00534CE9"/>
    <w:rsid w:val="005877D9"/>
    <w:rsid w:val="005A4155"/>
    <w:rsid w:val="005A7678"/>
    <w:rsid w:val="005E07FE"/>
    <w:rsid w:val="00640104"/>
    <w:rsid w:val="006A41B8"/>
    <w:rsid w:val="006D11EF"/>
    <w:rsid w:val="006D50DC"/>
    <w:rsid w:val="007A3596"/>
    <w:rsid w:val="007A584C"/>
    <w:rsid w:val="007D0D5E"/>
    <w:rsid w:val="00824069"/>
    <w:rsid w:val="00870260"/>
    <w:rsid w:val="00876C9E"/>
    <w:rsid w:val="00887669"/>
    <w:rsid w:val="009240EB"/>
    <w:rsid w:val="0093354E"/>
    <w:rsid w:val="009353DE"/>
    <w:rsid w:val="00982CE3"/>
    <w:rsid w:val="0098465D"/>
    <w:rsid w:val="009A56C5"/>
    <w:rsid w:val="00A01C6D"/>
    <w:rsid w:val="00A27924"/>
    <w:rsid w:val="00A41C12"/>
    <w:rsid w:val="00A503EC"/>
    <w:rsid w:val="00A83E07"/>
    <w:rsid w:val="00AA7D72"/>
    <w:rsid w:val="00AB1356"/>
    <w:rsid w:val="00AB3EB1"/>
    <w:rsid w:val="00AE1CCE"/>
    <w:rsid w:val="00AE47DD"/>
    <w:rsid w:val="00B33BCB"/>
    <w:rsid w:val="00B8235E"/>
    <w:rsid w:val="00BA3D2B"/>
    <w:rsid w:val="00C15D28"/>
    <w:rsid w:val="00C53A99"/>
    <w:rsid w:val="00C92A22"/>
    <w:rsid w:val="00C950BD"/>
    <w:rsid w:val="00CA238D"/>
    <w:rsid w:val="00CB622B"/>
    <w:rsid w:val="00CC0F50"/>
    <w:rsid w:val="00CC5D25"/>
    <w:rsid w:val="00CF098F"/>
    <w:rsid w:val="00D07891"/>
    <w:rsid w:val="00D75479"/>
    <w:rsid w:val="00DC45BB"/>
    <w:rsid w:val="00E04460"/>
    <w:rsid w:val="00E05E85"/>
    <w:rsid w:val="00E142E8"/>
    <w:rsid w:val="00E61D1A"/>
    <w:rsid w:val="00EC4298"/>
    <w:rsid w:val="00EE4A91"/>
    <w:rsid w:val="00EF4486"/>
    <w:rsid w:val="00F336C5"/>
    <w:rsid w:val="00F7613F"/>
    <w:rsid w:val="00F87369"/>
    <w:rsid w:val="00FF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CB90EC"/>
  <w14:defaultImageDpi w14:val="300"/>
  <w15:docId w15:val="{1147871E-E8CC-45C3-82F6-D83DEE832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styleId="CommentReference">
    <w:name w:val="annotation reference"/>
    <w:semiHidden/>
    <w:rPr>
      <w:sz w:val="18"/>
      <w:szCs w:val="18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Arial" w:hAnsi="Arial"/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3F3C04"/>
    <w:pPr>
      <w:ind w:leftChars="200" w:left="480"/>
    </w:pPr>
  </w:style>
  <w:style w:type="table" w:styleId="TableGrid">
    <w:name w:val="Table Grid"/>
    <w:basedOn w:val="TableNormal"/>
    <w:rsid w:val="00CA2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574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61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07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5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3575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85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4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056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7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811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6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8394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074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2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44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74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880E3-0D63-4959-A137-0203AAA12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合作學習教案範式</vt:lpstr>
    </vt:vector>
  </TitlesOfParts>
  <Company>But San Primary School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合作學習教案範式</dc:title>
  <dc:subject/>
  <dc:creator>User</dc:creator>
  <cp:keywords/>
  <dc:description/>
  <cp:lastModifiedBy>CHAN, Chun Leung [CELT]</cp:lastModifiedBy>
  <cp:revision>15</cp:revision>
  <dcterms:created xsi:type="dcterms:W3CDTF">2019-05-15T01:18:00Z</dcterms:created>
  <dcterms:modified xsi:type="dcterms:W3CDTF">2023-09-11T04:19:00Z</dcterms:modified>
</cp:coreProperties>
</file>