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85A15" w14:textId="62D0AC17" w:rsidR="00534024" w:rsidRDefault="00534024">
      <w:pPr>
        <w:jc w:val="center"/>
      </w:pPr>
      <w:r>
        <w:rPr>
          <w:rFonts w:hint="eastAsia"/>
          <w:b/>
          <w:bCs/>
          <w:sz w:val="28"/>
        </w:rPr>
        <w:t>教案</w:t>
      </w:r>
    </w:p>
    <w:p w14:paraId="2094AC00" w14:textId="4EF0BB97" w:rsidR="00534024" w:rsidRPr="00FF26C4" w:rsidRDefault="002406D3" w:rsidP="002406D3">
      <w:pPr>
        <w:jc w:val="center"/>
        <w:rPr>
          <w:u w:val="single"/>
        </w:rPr>
      </w:pPr>
      <w:r>
        <w:rPr>
          <w:rFonts w:hint="eastAsia"/>
        </w:rPr>
        <w:t xml:space="preserve">                                                </w:t>
      </w:r>
      <w:r w:rsidR="0038713A">
        <w:rPr>
          <w:rFonts w:hint="eastAsia"/>
        </w:rPr>
        <w:t xml:space="preserve">      </w:t>
      </w:r>
      <w:r>
        <w:rPr>
          <w:rFonts w:hint="eastAsia"/>
        </w:rPr>
        <w:t xml:space="preserve"> </w:t>
      </w: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2873"/>
        <w:gridCol w:w="2340"/>
        <w:gridCol w:w="3476"/>
      </w:tblGrid>
      <w:tr w:rsidR="00534024" w14:paraId="18DF9426" w14:textId="77777777" w:rsidTr="00AA7D72">
        <w:trPr>
          <w:cantSplit/>
        </w:trPr>
        <w:tc>
          <w:tcPr>
            <w:tcW w:w="1555" w:type="dxa"/>
            <w:vAlign w:val="center"/>
          </w:tcPr>
          <w:p w14:paraId="029743B6" w14:textId="77777777"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科目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課題</w:t>
            </w:r>
          </w:p>
        </w:tc>
        <w:tc>
          <w:tcPr>
            <w:tcW w:w="8689" w:type="dxa"/>
            <w:gridSpan w:val="3"/>
          </w:tcPr>
          <w:p w14:paraId="000D4A14" w14:textId="2CCF9BDF" w:rsidR="00534024" w:rsidRDefault="008C7196" w:rsidP="008C7196">
            <w:pPr>
              <w:jc w:val="center"/>
            </w:pPr>
            <w:r>
              <w:rPr>
                <w:rFonts w:hint="eastAsia"/>
              </w:rPr>
              <w:t>數學</w:t>
            </w:r>
            <w:r w:rsidR="002A7B43">
              <w:rPr>
                <w:rFonts w:hint="eastAsia"/>
              </w:rPr>
              <w:t>科</w:t>
            </w:r>
            <w:r w:rsidR="006A41B8">
              <w:rPr>
                <w:rFonts w:hint="eastAsia"/>
              </w:rPr>
              <w:t xml:space="preserve"> </w:t>
            </w:r>
            <w:r w:rsidR="002A7B43">
              <w:rPr>
                <w:rFonts w:hint="eastAsia"/>
              </w:rPr>
              <w:t>(</w:t>
            </w:r>
            <w:r>
              <w:rPr>
                <w:rFonts w:hint="eastAsia"/>
              </w:rPr>
              <w:t>數列</w:t>
            </w:r>
            <w:proofErr w:type="gramStart"/>
            <w:r w:rsidR="00534024">
              <w:rPr>
                <w:rFonts w:hint="eastAsia"/>
              </w:rPr>
              <w:t>）</w:t>
            </w:r>
            <w:proofErr w:type="gramEnd"/>
          </w:p>
        </w:tc>
      </w:tr>
      <w:tr w:rsidR="00534024" w14:paraId="219FCD3F" w14:textId="77777777" w:rsidTr="00AA7D72">
        <w:tc>
          <w:tcPr>
            <w:tcW w:w="1555" w:type="dxa"/>
            <w:vAlign w:val="center"/>
          </w:tcPr>
          <w:p w14:paraId="544326BA" w14:textId="77777777"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年級</w:t>
            </w:r>
          </w:p>
        </w:tc>
        <w:tc>
          <w:tcPr>
            <w:tcW w:w="2873" w:type="dxa"/>
            <w:vAlign w:val="center"/>
          </w:tcPr>
          <w:p w14:paraId="2F318DE4" w14:textId="2938ECC2" w:rsidR="00534024" w:rsidRDefault="00F36566" w:rsidP="008C7196">
            <w:pPr>
              <w:jc w:val="center"/>
            </w:pPr>
            <w:r>
              <w:rPr>
                <w:rFonts w:hint="eastAsia"/>
              </w:rPr>
              <w:t>5A</w:t>
            </w:r>
          </w:p>
        </w:tc>
        <w:tc>
          <w:tcPr>
            <w:tcW w:w="2340" w:type="dxa"/>
          </w:tcPr>
          <w:p w14:paraId="1B1D3D98" w14:textId="689A50A5" w:rsidR="00534024" w:rsidRDefault="00534024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eastAsia"/>
                <w:b/>
                <w:bCs/>
              </w:rPr>
              <w:t>教節</w:t>
            </w:r>
            <w:proofErr w:type="gramEnd"/>
            <w:r w:rsidR="00CC0F50"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/</w:t>
            </w:r>
            <w:r w:rsidR="00CC0F50"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時間</w:t>
            </w:r>
          </w:p>
        </w:tc>
        <w:tc>
          <w:tcPr>
            <w:tcW w:w="3476" w:type="dxa"/>
            <w:vAlign w:val="center"/>
          </w:tcPr>
          <w:p w14:paraId="4BD0BAEC" w14:textId="62908369" w:rsidR="00534024" w:rsidRDefault="00534024" w:rsidP="00FA2C0B">
            <w:pPr>
              <w:jc w:val="center"/>
            </w:pPr>
            <w:r>
              <w:rPr>
                <w:rFonts w:hint="eastAsia"/>
              </w:rPr>
              <w:t>第</w:t>
            </w:r>
            <w:r w:rsidR="00FA2C0B">
              <w:rPr>
                <w:rFonts w:hint="eastAsia"/>
              </w:rPr>
              <w:t>4,5</w:t>
            </w:r>
            <w:proofErr w:type="gramStart"/>
            <w:r>
              <w:rPr>
                <w:rFonts w:hint="eastAsia"/>
              </w:rPr>
              <w:t>教節</w:t>
            </w:r>
            <w:proofErr w:type="gramEnd"/>
            <w:r w:rsidR="00CC0F50">
              <w:rPr>
                <w:rFonts w:hint="eastAsia"/>
              </w:rPr>
              <w:t>（</w:t>
            </w:r>
            <w:r w:rsidR="00FA2C0B">
              <w:rPr>
                <w:rFonts w:hint="eastAsia"/>
              </w:rPr>
              <w:t>80</w:t>
            </w:r>
            <w:r>
              <w:rPr>
                <w:rFonts w:hint="eastAsia"/>
              </w:rPr>
              <w:t>分鐘</w:t>
            </w:r>
            <w:r w:rsidR="00CC0F50">
              <w:rPr>
                <w:rFonts w:hint="eastAsia"/>
              </w:rPr>
              <w:t>）</w:t>
            </w:r>
          </w:p>
        </w:tc>
      </w:tr>
      <w:tr w:rsidR="00534024" w14:paraId="7D8B5D67" w14:textId="77777777" w:rsidTr="00A367A4">
        <w:trPr>
          <w:trHeight w:val="295"/>
        </w:trPr>
        <w:tc>
          <w:tcPr>
            <w:tcW w:w="1555" w:type="dxa"/>
            <w:vAlign w:val="center"/>
          </w:tcPr>
          <w:p w14:paraId="0A91B7BE" w14:textId="77777777"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單元及課題</w:t>
            </w:r>
          </w:p>
        </w:tc>
        <w:tc>
          <w:tcPr>
            <w:tcW w:w="8689" w:type="dxa"/>
            <w:gridSpan w:val="3"/>
            <w:vAlign w:val="center"/>
          </w:tcPr>
          <w:p w14:paraId="13429CF0" w14:textId="1E6B690F" w:rsidR="00534024" w:rsidRDefault="008C7196" w:rsidP="002A7B43">
            <w:r>
              <w:rPr>
                <w:rFonts w:hint="eastAsia"/>
              </w:rPr>
              <w:t>數列</w:t>
            </w:r>
          </w:p>
        </w:tc>
      </w:tr>
      <w:tr w:rsidR="002A7B43" w14:paraId="22D21092" w14:textId="77777777" w:rsidTr="00AA7D72">
        <w:trPr>
          <w:trHeight w:val="560"/>
        </w:trPr>
        <w:tc>
          <w:tcPr>
            <w:tcW w:w="1555" w:type="dxa"/>
            <w:vAlign w:val="center"/>
          </w:tcPr>
          <w:p w14:paraId="67BCC1F4" w14:textId="55946DF3" w:rsidR="002A7B43" w:rsidRDefault="002A7B4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已有知識</w:t>
            </w:r>
          </w:p>
        </w:tc>
        <w:tc>
          <w:tcPr>
            <w:tcW w:w="8689" w:type="dxa"/>
            <w:gridSpan w:val="3"/>
            <w:vAlign w:val="center"/>
          </w:tcPr>
          <w:p w14:paraId="7ED808DF" w14:textId="77777777" w:rsidR="002A7B43" w:rsidRDefault="008C7196" w:rsidP="008C7196">
            <w:pPr>
              <w:pStyle w:val="a9"/>
              <w:numPr>
                <w:ilvl w:val="0"/>
                <w:numId w:val="8"/>
              </w:numPr>
              <w:ind w:leftChars="0"/>
            </w:pPr>
            <w:r>
              <w:rPr>
                <w:rFonts w:hint="eastAsia"/>
              </w:rPr>
              <w:t>函數的運算</w:t>
            </w:r>
          </w:p>
          <w:p w14:paraId="4F69A454" w14:textId="21FBFE52" w:rsidR="008C7196" w:rsidRDefault="008C7196" w:rsidP="008C7196">
            <w:pPr>
              <w:pStyle w:val="a9"/>
              <w:numPr>
                <w:ilvl w:val="0"/>
                <w:numId w:val="8"/>
              </w:numPr>
              <w:ind w:leftChars="0"/>
            </w:pPr>
            <w:r>
              <w:rPr>
                <w:rFonts w:hint="eastAsia"/>
              </w:rPr>
              <w:t>懂得觀察數列的變化</w:t>
            </w:r>
          </w:p>
        </w:tc>
      </w:tr>
      <w:tr w:rsidR="00534024" w14:paraId="707F8DF7" w14:textId="77777777" w:rsidTr="00AA7D72">
        <w:trPr>
          <w:trHeight w:val="560"/>
        </w:trPr>
        <w:tc>
          <w:tcPr>
            <w:tcW w:w="1555" w:type="dxa"/>
            <w:vAlign w:val="center"/>
          </w:tcPr>
          <w:p w14:paraId="668B3DCA" w14:textId="63D41684"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學習</w:t>
            </w:r>
            <w:r w:rsidR="003F3C04">
              <w:rPr>
                <w:rFonts w:hint="eastAsia"/>
                <w:b/>
                <w:bCs/>
              </w:rPr>
              <w:t>內容</w:t>
            </w:r>
          </w:p>
        </w:tc>
        <w:tc>
          <w:tcPr>
            <w:tcW w:w="8689" w:type="dxa"/>
            <w:gridSpan w:val="3"/>
            <w:vAlign w:val="center"/>
          </w:tcPr>
          <w:p w14:paraId="1DC02CB3" w14:textId="30EFBC47" w:rsidR="00534024" w:rsidRPr="008C7196" w:rsidRDefault="008C7196" w:rsidP="008C7196">
            <w:r w:rsidRPr="008C7196">
              <w:rPr>
                <w:rFonts w:hint="eastAsia"/>
              </w:rPr>
              <w:t>觀察數列的規律，從而找出數列</w:t>
            </w:r>
            <w:proofErr w:type="gramStart"/>
            <w:r w:rsidRPr="008C7196">
              <w:rPr>
                <w:rFonts w:hint="eastAsia"/>
              </w:rPr>
              <w:t>的</w:t>
            </w:r>
            <w:r w:rsidRPr="008C7196">
              <w:rPr>
                <w:rFonts w:hint="eastAsia"/>
                <w:b/>
              </w:rPr>
              <w:t>通項</w:t>
            </w:r>
            <w:proofErr w:type="gramEnd"/>
          </w:p>
        </w:tc>
      </w:tr>
      <w:tr w:rsidR="003F3C04" w14:paraId="10913896" w14:textId="77777777" w:rsidTr="00AA7D72">
        <w:trPr>
          <w:trHeight w:val="844"/>
        </w:trPr>
        <w:tc>
          <w:tcPr>
            <w:tcW w:w="1555" w:type="dxa"/>
            <w:vAlign w:val="center"/>
          </w:tcPr>
          <w:p w14:paraId="42D9E92D" w14:textId="48CC5151" w:rsidR="003F3C04" w:rsidRDefault="003F3C0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關鍵特徵</w:t>
            </w:r>
          </w:p>
        </w:tc>
        <w:tc>
          <w:tcPr>
            <w:tcW w:w="8689" w:type="dxa"/>
            <w:gridSpan w:val="3"/>
            <w:vAlign w:val="center"/>
          </w:tcPr>
          <w:p w14:paraId="3098783A" w14:textId="21448A9C" w:rsidR="008C7196" w:rsidRDefault="008C7196" w:rsidP="008C7196">
            <w:r>
              <w:rPr>
                <w:rFonts w:hint="eastAsia"/>
              </w:rPr>
              <w:t xml:space="preserve">CF1: </w:t>
            </w:r>
            <w:r>
              <w:rPr>
                <w:rFonts w:hint="eastAsia"/>
              </w:rPr>
              <w:t>觀察到</w:t>
            </w:r>
            <w:r w:rsidRPr="008C7196">
              <w:rPr>
                <w:rFonts w:hint="eastAsia"/>
              </w:rPr>
              <w:t>數列之間有固定的</w:t>
            </w:r>
            <w:r w:rsidRPr="008C7196">
              <w:rPr>
                <w:rFonts w:hint="eastAsia"/>
              </w:rPr>
              <w:t xml:space="preserve"> "</w:t>
            </w:r>
            <w:r w:rsidRPr="008C7196">
              <w:rPr>
                <w:rFonts w:hint="eastAsia"/>
              </w:rPr>
              <w:t>差</w:t>
            </w:r>
            <w:r w:rsidRPr="008C7196">
              <w:rPr>
                <w:rFonts w:hint="eastAsia"/>
              </w:rPr>
              <w:t>"</w:t>
            </w:r>
          </w:p>
          <w:p w14:paraId="5D86595D" w14:textId="39C93F93" w:rsidR="008C7196" w:rsidRDefault="008C7196" w:rsidP="008C7196">
            <w:r>
              <w:rPr>
                <w:rFonts w:hint="eastAsia"/>
              </w:rPr>
              <w:t xml:space="preserve">CF2: </w:t>
            </w:r>
            <w:r>
              <w:rPr>
                <w:rFonts w:hint="eastAsia"/>
              </w:rPr>
              <w:t>觀察到</w:t>
            </w:r>
            <w:r w:rsidRPr="008C7196">
              <w:rPr>
                <w:rFonts w:hint="eastAsia"/>
              </w:rPr>
              <w:t>數列之間有固定的</w:t>
            </w:r>
            <w:r w:rsidRPr="008C7196">
              <w:rPr>
                <w:rFonts w:hint="eastAsia"/>
              </w:rPr>
              <w:t xml:space="preserve"> "</w:t>
            </w:r>
            <w:r>
              <w:rPr>
                <w:rFonts w:hint="eastAsia"/>
              </w:rPr>
              <w:t>比</w:t>
            </w:r>
            <w:r w:rsidRPr="008C7196">
              <w:rPr>
                <w:rFonts w:hint="eastAsia"/>
              </w:rPr>
              <w:t>"</w:t>
            </w:r>
          </w:p>
          <w:p w14:paraId="3CD34880" w14:textId="0BAA8F6D" w:rsidR="00A01C6D" w:rsidRPr="008C7196" w:rsidRDefault="008C7196" w:rsidP="008C7196">
            <w:r>
              <w:rPr>
                <w:rFonts w:hint="eastAsia"/>
              </w:rPr>
              <w:t xml:space="preserve">CF3: </w:t>
            </w:r>
            <w:r>
              <w:rPr>
                <w:rFonts w:hint="eastAsia"/>
              </w:rPr>
              <w:t>找出數列</w:t>
            </w:r>
            <w:proofErr w:type="gramStart"/>
            <w:r>
              <w:rPr>
                <w:rFonts w:hint="eastAsia"/>
              </w:rPr>
              <w:t>的通項</w:t>
            </w:r>
            <w:proofErr w:type="gramEnd"/>
          </w:p>
        </w:tc>
      </w:tr>
      <w:tr w:rsidR="00AA7D72" w14:paraId="715C45D7" w14:textId="77777777" w:rsidTr="00AA7D72">
        <w:tc>
          <w:tcPr>
            <w:tcW w:w="1555" w:type="dxa"/>
            <w:vAlign w:val="center"/>
          </w:tcPr>
          <w:p w14:paraId="52F6E25C" w14:textId="396460B1" w:rsidR="00AA7D72" w:rsidRPr="00AA7D72" w:rsidRDefault="00AA7D72" w:rsidP="00AA7D72">
            <w:pPr>
              <w:jc w:val="center"/>
              <w:rPr>
                <w:b/>
                <w:bCs/>
              </w:rPr>
            </w:pPr>
            <w:r w:rsidRPr="00AA7D72">
              <w:rPr>
                <w:rFonts w:hint="eastAsia"/>
                <w:b/>
              </w:rPr>
              <w:t>時間</w:t>
            </w:r>
          </w:p>
        </w:tc>
        <w:tc>
          <w:tcPr>
            <w:tcW w:w="8689" w:type="dxa"/>
            <w:gridSpan w:val="3"/>
            <w:vAlign w:val="center"/>
          </w:tcPr>
          <w:p w14:paraId="12520910" w14:textId="56D0F4A2" w:rsidR="00AA7D72" w:rsidRDefault="00AA7D72" w:rsidP="00AB3EB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教學流程</w:t>
            </w:r>
          </w:p>
        </w:tc>
      </w:tr>
      <w:tr w:rsidR="00AA7D72" w14:paraId="0BE53777" w14:textId="77777777" w:rsidTr="00EE4E6F">
        <w:trPr>
          <w:cantSplit/>
          <w:trHeight w:val="1134"/>
        </w:trPr>
        <w:tc>
          <w:tcPr>
            <w:tcW w:w="1555" w:type="dxa"/>
          </w:tcPr>
          <w:p w14:paraId="2B236038" w14:textId="77777777" w:rsidR="00AA7D72" w:rsidRDefault="00FA2C0B" w:rsidP="00AA7D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 w:rsidR="00AA7D72" w:rsidRPr="00CC0F50">
              <w:rPr>
                <w:rFonts w:hint="eastAsia"/>
                <w:sz w:val="20"/>
                <w:szCs w:val="20"/>
              </w:rPr>
              <w:t>分鐘</w:t>
            </w:r>
          </w:p>
          <w:p w14:paraId="173348AC" w14:textId="67E1A9E8" w:rsidR="00F80BB1" w:rsidRDefault="00F80BB1" w:rsidP="00AA7D7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sz w:val="20"/>
                <w:szCs w:val="20"/>
              </w:rPr>
              <w:t>(11:20)</w:t>
            </w:r>
          </w:p>
        </w:tc>
        <w:tc>
          <w:tcPr>
            <w:tcW w:w="8689" w:type="dxa"/>
            <w:gridSpan w:val="3"/>
          </w:tcPr>
          <w:p w14:paraId="5415A261" w14:textId="77777777" w:rsidR="00AA7D72" w:rsidRDefault="00AA7D72" w:rsidP="00AA7D72">
            <w:r>
              <w:rPr>
                <w:rFonts w:hint="eastAsia"/>
              </w:rPr>
              <w:t xml:space="preserve">1.  </w:t>
            </w:r>
            <w:r>
              <w:rPr>
                <w:rFonts w:hint="eastAsia"/>
              </w:rPr>
              <w:t>引起動機：</w:t>
            </w:r>
            <w:bookmarkStart w:id="0" w:name="_GoBack"/>
            <w:bookmarkEnd w:id="0"/>
          </w:p>
          <w:p w14:paraId="3B33BEEB" w14:textId="170DE6B1" w:rsidR="008C7196" w:rsidRDefault="00AA7D72" w:rsidP="00706A68">
            <w:pPr>
              <w:ind w:firstLineChars="200" w:firstLine="480"/>
            </w:pPr>
            <w:r>
              <w:rPr>
                <w:rFonts w:hint="eastAsia"/>
              </w:rPr>
              <w:t xml:space="preserve"> </w:t>
            </w:r>
            <w:r w:rsidR="008C7196">
              <w:rPr>
                <w:rFonts w:hint="eastAsia"/>
              </w:rPr>
              <w:t xml:space="preserve">--- </w:t>
            </w:r>
            <w:r w:rsidR="008C7196">
              <w:rPr>
                <w:rFonts w:hint="eastAsia"/>
              </w:rPr>
              <w:t>列舉不同的數列</w:t>
            </w:r>
          </w:p>
          <w:p w14:paraId="2606A1CF" w14:textId="604E87E9" w:rsidR="00AA7D72" w:rsidRPr="006744BC" w:rsidRDefault="008C7196" w:rsidP="006744BC">
            <w:pPr>
              <w:ind w:firstLineChars="200" w:firstLine="480"/>
            </w:pPr>
            <w:r>
              <w:rPr>
                <w:rFonts w:hint="eastAsia"/>
              </w:rPr>
              <w:t xml:space="preserve"> --- </w:t>
            </w:r>
            <w:r>
              <w:rPr>
                <w:rFonts w:hint="eastAsia"/>
              </w:rPr>
              <w:t>介紹數列中的關鍵詞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等差數列、</w:t>
            </w:r>
            <w:proofErr w:type="gramStart"/>
            <w:r>
              <w:rPr>
                <w:rFonts w:hint="eastAsia"/>
              </w:rPr>
              <w:t>通項</w:t>
            </w:r>
            <w:proofErr w:type="gramEnd"/>
            <w:r>
              <w:rPr>
                <w:rFonts w:hint="eastAsia"/>
              </w:rPr>
              <w:t>、首項、公差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，及</w:t>
            </w:r>
            <w:proofErr w:type="gramStart"/>
            <w:r>
              <w:rPr>
                <w:rFonts w:hint="eastAsia"/>
              </w:rPr>
              <w:t>數列通項的</w:t>
            </w:r>
            <w:proofErr w:type="gramEnd"/>
            <w:r>
              <w:rPr>
                <w:rFonts w:hint="eastAsia"/>
              </w:rPr>
              <w:t>意義</w:t>
            </w:r>
          </w:p>
        </w:tc>
      </w:tr>
      <w:tr w:rsidR="00AA7D72" w14:paraId="762ED12A" w14:textId="77777777" w:rsidTr="00EE4E6F">
        <w:trPr>
          <w:cantSplit/>
          <w:trHeight w:val="4680"/>
        </w:trPr>
        <w:tc>
          <w:tcPr>
            <w:tcW w:w="1555" w:type="dxa"/>
          </w:tcPr>
          <w:p w14:paraId="57401AB9" w14:textId="77777777" w:rsidR="00AA7D72" w:rsidRDefault="00FA2C0B" w:rsidP="00AA7D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  <w:r w:rsidR="00AA7D72" w:rsidRPr="00CC0F50">
              <w:rPr>
                <w:rFonts w:hint="eastAsia"/>
                <w:sz w:val="20"/>
                <w:szCs w:val="20"/>
              </w:rPr>
              <w:t>分鐘</w:t>
            </w:r>
          </w:p>
          <w:p w14:paraId="3FBB9367" w14:textId="25F0C6BA" w:rsidR="00F80BB1" w:rsidRDefault="00F80BB1" w:rsidP="00AA7D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(11:25)</w:t>
            </w:r>
          </w:p>
        </w:tc>
        <w:tc>
          <w:tcPr>
            <w:tcW w:w="8689" w:type="dxa"/>
            <w:gridSpan w:val="3"/>
          </w:tcPr>
          <w:p w14:paraId="6CAB6B76" w14:textId="24C05006" w:rsidR="00AA7D72" w:rsidRDefault="00AA7D72" w:rsidP="00AA7D72">
            <w:pPr>
              <w:rPr>
                <w:spacing w:val="9"/>
                <w:szCs w:val="15"/>
              </w:rPr>
            </w:pPr>
            <w:r w:rsidRPr="00A01C6D">
              <w:rPr>
                <w:rFonts w:hint="eastAsia"/>
                <w:spacing w:val="9"/>
                <w:szCs w:val="15"/>
              </w:rPr>
              <w:t>2.</w:t>
            </w:r>
            <w:r>
              <w:rPr>
                <w:rFonts w:hint="eastAsia"/>
                <w:spacing w:val="9"/>
                <w:szCs w:val="15"/>
              </w:rPr>
              <w:t xml:space="preserve">  </w:t>
            </w:r>
            <w:r w:rsidR="008C7196">
              <w:rPr>
                <w:rFonts w:hint="eastAsia"/>
                <w:spacing w:val="9"/>
                <w:szCs w:val="15"/>
              </w:rPr>
              <w:t>等差數列的通項</w:t>
            </w:r>
          </w:p>
          <w:p w14:paraId="07468C33" w14:textId="5080A8CB" w:rsidR="00AA7D72" w:rsidRDefault="008C7196" w:rsidP="00706A68">
            <w:pPr>
              <w:ind w:firstLineChars="200" w:firstLine="480"/>
            </w:pPr>
            <w:r>
              <w:rPr>
                <w:rFonts w:hint="eastAsia"/>
              </w:rPr>
              <w:t xml:space="preserve"> --- </w:t>
            </w:r>
            <w:r>
              <w:rPr>
                <w:rFonts w:hint="eastAsia"/>
              </w:rPr>
              <w:t>利用工作紙</w:t>
            </w:r>
            <w:r>
              <w:rPr>
                <w:rFonts w:hint="eastAsia"/>
              </w:rPr>
              <w:t>(Ex1)</w:t>
            </w:r>
            <w:r>
              <w:rPr>
                <w:rFonts w:hint="eastAsia"/>
              </w:rPr>
              <w:t>的例題，示範如何找出</w:t>
            </w:r>
            <w:r w:rsidR="006744BC">
              <w:rPr>
                <w:rFonts w:hint="eastAsia"/>
                <w:spacing w:val="9"/>
                <w:szCs w:val="15"/>
              </w:rPr>
              <w:t>等差數列的</w:t>
            </w:r>
            <w:r>
              <w:rPr>
                <w:rFonts w:hint="eastAsia"/>
              </w:rPr>
              <w:t>通項</w:t>
            </w:r>
          </w:p>
          <w:p w14:paraId="387D3D98" w14:textId="553BB71F" w:rsidR="00AA7D72" w:rsidRDefault="008C7196" w:rsidP="00706A68">
            <w:pPr>
              <w:ind w:firstLineChars="200" w:firstLine="480"/>
            </w:pPr>
            <w:r>
              <w:rPr>
                <w:rFonts w:hint="eastAsia"/>
              </w:rPr>
              <w:t xml:space="preserve"> --- </w:t>
            </w:r>
            <w:r>
              <w:rPr>
                <w:rFonts w:hint="eastAsia"/>
              </w:rPr>
              <w:t>學生完成練習</w:t>
            </w:r>
            <w:r>
              <w:rPr>
                <w:rFonts w:hint="eastAsia"/>
              </w:rPr>
              <w:t>1,2</w:t>
            </w:r>
            <w:r>
              <w:rPr>
                <w:rFonts w:hint="eastAsia"/>
              </w:rPr>
              <w:t>題，找出通項</w:t>
            </w:r>
          </w:p>
          <w:p w14:paraId="6EED06C3" w14:textId="36AAAFF1" w:rsidR="008C7196" w:rsidRPr="002A7B43" w:rsidRDefault="008C7196" w:rsidP="00706A68">
            <w:pPr>
              <w:ind w:firstLineChars="200" w:firstLine="480"/>
            </w:pPr>
            <w:r>
              <w:rPr>
                <w:rFonts w:hint="eastAsia"/>
              </w:rPr>
              <w:t xml:space="preserve"> --- </w:t>
            </w:r>
            <w:r>
              <w:rPr>
                <w:rFonts w:hint="eastAsia"/>
              </w:rPr>
              <w:t>老師作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小結，</w:t>
            </w:r>
            <w:proofErr w:type="gramStart"/>
            <w:r>
              <w:rPr>
                <w:rFonts w:hint="eastAsia"/>
              </w:rPr>
              <w:t>並著</w:t>
            </w:r>
            <w:proofErr w:type="gramEnd"/>
            <w:r>
              <w:rPr>
                <w:rFonts w:hint="eastAsia"/>
              </w:rPr>
              <w:t>學生將解題的步驟自行寫出</w:t>
            </w:r>
          </w:p>
          <w:p w14:paraId="280E12A8" w14:textId="4D40D0F4" w:rsidR="008C7196" w:rsidRDefault="008C7196" w:rsidP="00AA7D72">
            <w:r>
              <w:rPr>
                <w:rFonts w:hint="eastAsia"/>
                <w:color w:val="FF0000"/>
              </w:rPr>
              <w:t xml:space="preserve">     </w:t>
            </w:r>
            <w:r>
              <w:rPr>
                <w:rFonts w:hint="eastAsia"/>
              </w:rPr>
              <w:t xml:space="preserve">--- </w:t>
            </w:r>
            <w:r>
              <w:rPr>
                <w:rFonts w:hint="eastAsia"/>
              </w:rPr>
              <w:t>完成練習</w:t>
            </w:r>
            <w:r>
              <w:rPr>
                <w:rFonts w:hint="eastAsia"/>
              </w:rPr>
              <w:t>3-5</w:t>
            </w:r>
            <w:r>
              <w:rPr>
                <w:rFonts w:hint="eastAsia"/>
              </w:rPr>
              <w:t>題。</w:t>
            </w:r>
          </w:p>
          <w:p w14:paraId="4C930A3C" w14:textId="353060C7" w:rsidR="008C7196" w:rsidRPr="008C7196" w:rsidRDefault="008C7196" w:rsidP="00AA7D72">
            <w:r>
              <w:rPr>
                <w:rFonts w:hint="eastAsia"/>
              </w:rPr>
              <w:t xml:space="preserve">     --- </w:t>
            </w:r>
            <w:r>
              <w:rPr>
                <w:rFonts w:hint="eastAsia"/>
              </w:rPr>
              <w:t>總結，</w:t>
            </w:r>
            <w:proofErr w:type="gramStart"/>
            <w:r>
              <w:rPr>
                <w:rFonts w:hint="eastAsia"/>
              </w:rPr>
              <w:t>並著</w:t>
            </w:r>
            <w:proofErr w:type="gramEnd"/>
            <w:r>
              <w:rPr>
                <w:rFonts w:hint="eastAsia"/>
              </w:rPr>
              <w:t>學生將數學關鍵詞自行寫出</w:t>
            </w:r>
          </w:p>
          <w:tbl>
            <w:tblPr>
              <w:tblStyle w:val="aa"/>
              <w:tblpPr w:leftFromText="180" w:rightFromText="180" w:vertAnchor="text" w:horzAnchor="margin" w:tblpY="33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3572"/>
              <w:gridCol w:w="2098"/>
              <w:gridCol w:w="2089"/>
            </w:tblGrid>
            <w:tr w:rsidR="008C7196" w:rsidRPr="0098465D" w14:paraId="49FB1426" w14:textId="77777777" w:rsidTr="008C7196">
              <w:trPr>
                <w:trHeight w:val="369"/>
              </w:trPr>
              <w:tc>
                <w:tcPr>
                  <w:tcW w:w="704" w:type="dxa"/>
                </w:tcPr>
                <w:p w14:paraId="6831848B" w14:textId="77777777" w:rsidR="008C7196" w:rsidRPr="0098465D" w:rsidRDefault="008C7196" w:rsidP="008C7196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題目</w:t>
                  </w:r>
                </w:p>
              </w:tc>
              <w:tc>
                <w:tcPr>
                  <w:tcW w:w="3572" w:type="dxa"/>
                  <w:vAlign w:val="center"/>
                </w:tcPr>
                <w:p w14:paraId="4EB6C4A7" w14:textId="77777777" w:rsidR="008C7196" w:rsidRPr="0098465D" w:rsidRDefault="008C7196" w:rsidP="008C7196">
                  <w:pPr>
                    <w:jc w:val="center"/>
                    <w:rPr>
                      <w:b/>
                    </w:rPr>
                  </w:pPr>
                  <w:proofErr w:type="gramStart"/>
                  <w:r w:rsidRPr="0098465D">
                    <w:rPr>
                      <w:rFonts w:hint="eastAsia"/>
                      <w:b/>
                    </w:rPr>
                    <w:t>審辨</w:t>
                  </w:r>
                  <w:proofErr w:type="gramEnd"/>
                  <w:r>
                    <w:rPr>
                      <w:rFonts w:hint="eastAsia"/>
                      <w:b/>
                    </w:rPr>
                    <w:t xml:space="preserve"> </w:t>
                  </w:r>
                </w:p>
              </w:tc>
              <w:tc>
                <w:tcPr>
                  <w:tcW w:w="2098" w:type="dxa"/>
                  <w:vAlign w:val="center"/>
                </w:tcPr>
                <w:p w14:paraId="54A313AF" w14:textId="77777777" w:rsidR="008C7196" w:rsidRPr="0098465D" w:rsidRDefault="008C7196" w:rsidP="008C7196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變</w:t>
                  </w:r>
                </w:p>
              </w:tc>
              <w:tc>
                <w:tcPr>
                  <w:tcW w:w="2089" w:type="dxa"/>
                  <w:vAlign w:val="center"/>
                </w:tcPr>
                <w:p w14:paraId="0F36F253" w14:textId="77777777" w:rsidR="008C7196" w:rsidRPr="0098465D" w:rsidRDefault="008C7196" w:rsidP="008C7196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不變</w:t>
                  </w:r>
                </w:p>
              </w:tc>
            </w:tr>
            <w:tr w:rsidR="008C7196" w14:paraId="151C7A69" w14:textId="77777777" w:rsidTr="008C7196">
              <w:trPr>
                <w:trHeight w:val="724"/>
              </w:trPr>
              <w:tc>
                <w:tcPr>
                  <w:tcW w:w="704" w:type="dxa"/>
                </w:tcPr>
                <w:p w14:paraId="4040BFE9" w14:textId="77777777" w:rsidR="008C7196" w:rsidRDefault="008C7196" w:rsidP="008C7196">
                  <w:pPr>
                    <w:jc w:val="center"/>
                  </w:pPr>
                  <w:r>
                    <w:rPr>
                      <w:rFonts w:hint="eastAsia"/>
                    </w:rPr>
                    <w:t>1,2</w:t>
                  </w:r>
                </w:p>
              </w:tc>
              <w:tc>
                <w:tcPr>
                  <w:tcW w:w="3572" w:type="dxa"/>
                  <w:vAlign w:val="center"/>
                </w:tcPr>
                <w:p w14:paraId="0F0F19C6" w14:textId="77777777" w:rsidR="008C7196" w:rsidRDefault="008C7196" w:rsidP="008C7196">
                  <w:pPr>
                    <w:jc w:val="center"/>
                  </w:pPr>
                  <w:r>
                    <w:rPr>
                      <w:rFonts w:hint="eastAsia"/>
                    </w:rPr>
                    <w:t>觀察到</w:t>
                  </w:r>
                  <w:r w:rsidRPr="008C7196">
                    <w:rPr>
                      <w:rFonts w:hint="eastAsia"/>
                    </w:rPr>
                    <w:t>數列之間有固定的</w:t>
                  </w:r>
                  <w:r w:rsidRPr="008C7196">
                    <w:rPr>
                      <w:rFonts w:hint="eastAsia"/>
                    </w:rPr>
                    <w:t>"</w:t>
                  </w:r>
                  <w:r w:rsidRPr="008C7196">
                    <w:rPr>
                      <w:rFonts w:hint="eastAsia"/>
                    </w:rPr>
                    <w:t>差</w:t>
                  </w:r>
                  <w:r w:rsidRPr="008C7196">
                    <w:rPr>
                      <w:rFonts w:hint="eastAsia"/>
                    </w:rPr>
                    <w:t>"</w:t>
                  </w:r>
                </w:p>
                <w:p w14:paraId="515C8962" w14:textId="77777777" w:rsidR="008C7196" w:rsidRDefault="008C7196" w:rsidP="008C7196">
                  <w:pPr>
                    <w:jc w:val="center"/>
                  </w:pPr>
                  <w:r>
                    <w:rPr>
                      <w:rFonts w:hint="eastAsia"/>
                    </w:rPr>
                    <w:t>/</w:t>
                  </w:r>
                  <w:r>
                    <w:rPr>
                      <w:rFonts w:hint="eastAsia"/>
                    </w:rPr>
                    <w:t>找出等差數列</w:t>
                  </w:r>
                  <w:proofErr w:type="gramStart"/>
                  <w:r>
                    <w:rPr>
                      <w:rFonts w:hint="eastAsia"/>
                    </w:rPr>
                    <w:t>的通項</w:t>
                  </w:r>
                  <w:proofErr w:type="gramEnd"/>
                </w:p>
              </w:tc>
              <w:tc>
                <w:tcPr>
                  <w:tcW w:w="2098" w:type="dxa"/>
                  <w:vAlign w:val="center"/>
                </w:tcPr>
                <w:p w14:paraId="660F673D" w14:textId="77777777" w:rsidR="008C7196" w:rsidRDefault="008C7196" w:rsidP="008C7196">
                  <w:pPr>
                    <w:jc w:val="center"/>
                  </w:pPr>
                  <w:r>
                    <w:rPr>
                      <w:rFonts w:hint="eastAsia"/>
                    </w:rPr>
                    <w:t>項與項之間的公差</w:t>
                  </w:r>
                </w:p>
              </w:tc>
              <w:tc>
                <w:tcPr>
                  <w:tcW w:w="2089" w:type="dxa"/>
                  <w:vAlign w:val="center"/>
                </w:tcPr>
                <w:p w14:paraId="77F88BEA" w14:textId="77777777" w:rsidR="008C7196" w:rsidRDefault="008C7196" w:rsidP="008C7196">
                  <w:pPr>
                    <w:jc w:val="center"/>
                  </w:pPr>
                  <w:r>
                    <w:rPr>
                      <w:rFonts w:hint="eastAsia"/>
                    </w:rPr>
                    <w:t>首項</w:t>
                  </w:r>
                </w:p>
              </w:tc>
            </w:tr>
            <w:tr w:rsidR="008C7196" w14:paraId="6455D9D7" w14:textId="77777777" w:rsidTr="008C7196">
              <w:trPr>
                <w:trHeight w:val="724"/>
              </w:trPr>
              <w:tc>
                <w:tcPr>
                  <w:tcW w:w="704" w:type="dxa"/>
                </w:tcPr>
                <w:p w14:paraId="0090BEED" w14:textId="77777777" w:rsidR="008C7196" w:rsidRDefault="008C7196" w:rsidP="008C7196">
                  <w:pPr>
                    <w:jc w:val="center"/>
                  </w:pPr>
                  <w:r>
                    <w:rPr>
                      <w:rFonts w:hint="eastAsia"/>
                    </w:rPr>
                    <w:t>3,4</w:t>
                  </w:r>
                </w:p>
              </w:tc>
              <w:tc>
                <w:tcPr>
                  <w:tcW w:w="3572" w:type="dxa"/>
                  <w:vAlign w:val="center"/>
                </w:tcPr>
                <w:p w14:paraId="4BF94717" w14:textId="77777777" w:rsidR="008C7196" w:rsidRDefault="008C7196" w:rsidP="008C7196">
                  <w:pPr>
                    <w:jc w:val="center"/>
                  </w:pPr>
                  <w:r>
                    <w:rPr>
                      <w:rFonts w:hint="eastAsia"/>
                    </w:rPr>
                    <w:t>觀察到</w:t>
                  </w:r>
                  <w:r w:rsidRPr="008C7196">
                    <w:rPr>
                      <w:rFonts w:hint="eastAsia"/>
                    </w:rPr>
                    <w:t>數列之間有固定的</w:t>
                  </w:r>
                  <w:r w:rsidRPr="008C7196">
                    <w:rPr>
                      <w:rFonts w:hint="eastAsia"/>
                    </w:rPr>
                    <w:t>"</w:t>
                  </w:r>
                  <w:r w:rsidRPr="008C7196">
                    <w:rPr>
                      <w:rFonts w:hint="eastAsia"/>
                    </w:rPr>
                    <w:t>差</w:t>
                  </w:r>
                  <w:r w:rsidRPr="008C7196">
                    <w:rPr>
                      <w:rFonts w:hint="eastAsia"/>
                    </w:rPr>
                    <w:t>"</w:t>
                  </w:r>
                </w:p>
                <w:p w14:paraId="352911A7" w14:textId="77777777" w:rsidR="008C7196" w:rsidRDefault="008C7196" w:rsidP="008C7196">
                  <w:pPr>
                    <w:jc w:val="center"/>
                  </w:pPr>
                  <w:r>
                    <w:rPr>
                      <w:rFonts w:hint="eastAsia"/>
                    </w:rPr>
                    <w:t>/</w:t>
                  </w:r>
                  <w:r>
                    <w:rPr>
                      <w:rFonts w:hint="eastAsia"/>
                    </w:rPr>
                    <w:t>找出等差數列</w:t>
                  </w:r>
                  <w:proofErr w:type="gramStart"/>
                  <w:r>
                    <w:rPr>
                      <w:rFonts w:hint="eastAsia"/>
                    </w:rPr>
                    <w:t>的通項</w:t>
                  </w:r>
                  <w:proofErr w:type="gramEnd"/>
                </w:p>
              </w:tc>
              <w:tc>
                <w:tcPr>
                  <w:tcW w:w="2098" w:type="dxa"/>
                  <w:vAlign w:val="center"/>
                </w:tcPr>
                <w:p w14:paraId="0396FFE0" w14:textId="77777777" w:rsidR="008C7196" w:rsidRDefault="008C7196" w:rsidP="008C7196">
                  <w:pPr>
                    <w:jc w:val="center"/>
                  </w:pPr>
                  <w:r>
                    <w:rPr>
                      <w:rFonts w:hint="eastAsia"/>
                    </w:rPr>
                    <w:t>首項</w:t>
                  </w:r>
                </w:p>
              </w:tc>
              <w:tc>
                <w:tcPr>
                  <w:tcW w:w="2089" w:type="dxa"/>
                  <w:vAlign w:val="center"/>
                </w:tcPr>
                <w:p w14:paraId="52E2DD6F" w14:textId="77777777" w:rsidR="008C7196" w:rsidRDefault="008C7196" w:rsidP="008C7196">
                  <w:pPr>
                    <w:jc w:val="center"/>
                  </w:pPr>
                  <w:r>
                    <w:rPr>
                      <w:rFonts w:hint="eastAsia"/>
                    </w:rPr>
                    <w:t>項與項之間的公差</w:t>
                  </w:r>
                </w:p>
              </w:tc>
            </w:tr>
          </w:tbl>
          <w:p w14:paraId="1A129A02" w14:textId="77777777" w:rsidR="00AA7D72" w:rsidRPr="00A01C6D" w:rsidRDefault="00AA7D72" w:rsidP="00A01C6D">
            <w:pPr>
              <w:rPr>
                <w:spacing w:val="9"/>
                <w:szCs w:val="15"/>
              </w:rPr>
            </w:pPr>
          </w:p>
        </w:tc>
      </w:tr>
      <w:tr w:rsidR="00AA7D72" w14:paraId="79C4948C" w14:textId="77777777" w:rsidTr="00EE4E6F">
        <w:trPr>
          <w:cantSplit/>
          <w:trHeight w:val="4660"/>
        </w:trPr>
        <w:tc>
          <w:tcPr>
            <w:tcW w:w="1555" w:type="dxa"/>
          </w:tcPr>
          <w:p w14:paraId="2104A550" w14:textId="77777777" w:rsidR="00AA7D72" w:rsidRDefault="00FA2C0B" w:rsidP="00AA7D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</w:t>
            </w:r>
            <w:r w:rsidR="00AA7D72" w:rsidRPr="00CC0F50">
              <w:rPr>
                <w:rFonts w:hint="eastAsia"/>
                <w:sz w:val="20"/>
                <w:szCs w:val="20"/>
              </w:rPr>
              <w:t>分鐘</w:t>
            </w:r>
          </w:p>
          <w:p w14:paraId="738D93AA" w14:textId="4EC4662C" w:rsidR="00F80BB1" w:rsidRDefault="00F80BB1" w:rsidP="00AA7D7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sz w:val="20"/>
                <w:szCs w:val="20"/>
              </w:rPr>
              <w:t>(11:45)</w:t>
            </w:r>
          </w:p>
        </w:tc>
        <w:tc>
          <w:tcPr>
            <w:tcW w:w="8689" w:type="dxa"/>
            <w:gridSpan w:val="3"/>
          </w:tcPr>
          <w:p w14:paraId="5FD77E4C" w14:textId="4CAC8A9E" w:rsidR="00AA7D72" w:rsidRPr="002A7B43" w:rsidRDefault="006744BC" w:rsidP="002A7B43">
            <w:pPr>
              <w:pStyle w:val="a9"/>
              <w:numPr>
                <w:ilvl w:val="0"/>
                <w:numId w:val="7"/>
              </w:numPr>
              <w:ind w:leftChars="0" w:left="463" w:hanging="426"/>
            </w:pPr>
            <w:r>
              <w:rPr>
                <w:rFonts w:hint="eastAsia"/>
              </w:rPr>
              <w:t>等比數列的通項</w:t>
            </w:r>
          </w:p>
          <w:p w14:paraId="2CCDF1BB" w14:textId="250A268F" w:rsidR="006744BC" w:rsidRDefault="006744BC" w:rsidP="006744BC">
            <w:pPr>
              <w:ind w:firstLineChars="200" w:firstLine="480"/>
            </w:pPr>
            <w:r>
              <w:rPr>
                <w:rFonts w:hint="eastAsia"/>
              </w:rPr>
              <w:t xml:space="preserve"> --- </w:t>
            </w:r>
            <w:r>
              <w:rPr>
                <w:rFonts w:hint="eastAsia"/>
              </w:rPr>
              <w:t>利用工作紙</w:t>
            </w:r>
            <w:r>
              <w:rPr>
                <w:rFonts w:hint="eastAsia"/>
              </w:rPr>
              <w:t>(Ex2)</w:t>
            </w:r>
            <w:r>
              <w:rPr>
                <w:rFonts w:hint="eastAsia"/>
              </w:rPr>
              <w:t>的例題，示範如何找出等比數列的通項</w:t>
            </w:r>
          </w:p>
          <w:p w14:paraId="73BF6786" w14:textId="77777777" w:rsidR="006744BC" w:rsidRDefault="006744BC" w:rsidP="006744BC">
            <w:pPr>
              <w:ind w:firstLineChars="200" w:firstLine="480"/>
            </w:pPr>
            <w:r>
              <w:rPr>
                <w:rFonts w:hint="eastAsia"/>
              </w:rPr>
              <w:t xml:space="preserve"> --- </w:t>
            </w:r>
            <w:r>
              <w:rPr>
                <w:rFonts w:hint="eastAsia"/>
              </w:rPr>
              <w:t>學生完成練習</w:t>
            </w:r>
            <w:r>
              <w:rPr>
                <w:rFonts w:hint="eastAsia"/>
              </w:rPr>
              <w:t>1,2</w:t>
            </w:r>
            <w:r>
              <w:rPr>
                <w:rFonts w:hint="eastAsia"/>
              </w:rPr>
              <w:t>題，找出通項</w:t>
            </w:r>
          </w:p>
          <w:p w14:paraId="10F382A8" w14:textId="77777777" w:rsidR="006744BC" w:rsidRPr="002A7B43" w:rsidRDefault="006744BC" w:rsidP="006744BC">
            <w:pPr>
              <w:ind w:firstLineChars="200" w:firstLine="480"/>
            </w:pPr>
            <w:r>
              <w:rPr>
                <w:rFonts w:hint="eastAsia"/>
              </w:rPr>
              <w:t xml:space="preserve"> --- </w:t>
            </w:r>
            <w:r>
              <w:rPr>
                <w:rFonts w:hint="eastAsia"/>
              </w:rPr>
              <w:t>老師作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小結，</w:t>
            </w:r>
            <w:proofErr w:type="gramStart"/>
            <w:r>
              <w:rPr>
                <w:rFonts w:hint="eastAsia"/>
              </w:rPr>
              <w:t>並著</w:t>
            </w:r>
            <w:proofErr w:type="gramEnd"/>
            <w:r>
              <w:rPr>
                <w:rFonts w:hint="eastAsia"/>
              </w:rPr>
              <w:t>學生將解題的步驟自行寫出</w:t>
            </w:r>
          </w:p>
          <w:p w14:paraId="68E82DFC" w14:textId="77777777" w:rsidR="006744BC" w:rsidRDefault="006744BC" w:rsidP="006744BC">
            <w:r>
              <w:rPr>
                <w:rFonts w:hint="eastAsia"/>
                <w:color w:val="FF0000"/>
              </w:rPr>
              <w:t xml:space="preserve">     </w:t>
            </w:r>
            <w:r>
              <w:rPr>
                <w:rFonts w:hint="eastAsia"/>
              </w:rPr>
              <w:t xml:space="preserve">--- </w:t>
            </w:r>
            <w:r>
              <w:rPr>
                <w:rFonts w:hint="eastAsia"/>
              </w:rPr>
              <w:t>完成練習</w:t>
            </w:r>
            <w:r>
              <w:rPr>
                <w:rFonts w:hint="eastAsia"/>
              </w:rPr>
              <w:t>3-5</w:t>
            </w:r>
            <w:r>
              <w:rPr>
                <w:rFonts w:hint="eastAsia"/>
              </w:rPr>
              <w:t>題。</w:t>
            </w:r>
          </w:p>
          <w:p w14:paraId="2E391D46" w14:textId="77777777" w:rsidR="006744BC" w:rsidRPr="008C7196" w:rsidRDefault="006744BC" w:rsidP="006744BC">
            <w:r>
              <w:rPr>
                <w:rFonts w:hint="eastAsia"/>
              </w:rPr>
              <w:t xml:space="preserve">     --- </w:t>
            </w:r>
            <w:r>
              <w:rPr>
                <w:rFonts w:hint="eastAsia"/>
              </w:rPr>
              <w:t>總結，</w:t>
            </w:r>
            <w:proofErr w:type="gramStart"/>
            <w:r>
              <w:rPr>
                <w:rFonts w:hint="eastAsia"/>
              </w:rPr>
              <w:t>並著</w:t>
            </w:r>
            <w:proofErr w:type="gramEnd"/>
            <w:r>
              <w:rPr>
                <w:rFonts w:hint="eastAsia"/>
              </w:rPr>
              <w:t>學生將數學關鍵詞自行寫出</w:t>
            </w:r>
          </w:p>
          <w:tbl>
            <w:tblPr>
              <w:tblStyle w:val="aa"/>
              <w:tblpPr w:leftFromText="180" w:rightFromText="180" w:vertAnchor="text" w:horzAnchor="margin" w:tblpY="33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3572"/>
              <w:gridCol w:w="2098"/>
              <w:gridCol w:w="2089"/>
            </w:tblGrid>
            <w:tr w:rsidR="006744BC" w:rsidRPr="0098465D" w14:paraId="5EA47E1A" w14:textId="77777777" w:rsidTr="0057669C">
              <w:trPr>
                <w:trHeight w:val="369"/>
              </w:trPr>
              <w:tc>
                <w:tcPr>
                  <w:tcW w:w="704" w:type="dxa"/>
                </w:tcPr>
                <w:p w14:paraId="6024E284" w14:textId="77777777" w:rsidR="006744BC" w:rsidRPr="0098465D" w:rsidRDefault="006744BC" w:rsidP="0057669C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題目</w:t>
                  </w:r>
                </w:p>
              </w:tc>
              <w:tc>
                <w:tcPr>
                  <w:tcW w:w="3572" w:type="dxa"/>
                  <w:vAlign w:val="center"/>
                </w:tcPr>
                <w:p w14:paraId="0212C4DD" w14:textId="77777777" w:rsidR="006744BC" w:rsidRPr="0098465D" w:rsidRDefault="006744BC" w:rsidP="0057669C">
                  <w:pPr>
                    <w:jc w:val="center"/>
                    <w:rPr>
                      <w:b/>
                    </w:rPr>
                  </w:pPr>
                  <w:proofErr w:type="gramStart"/>
                  <w:r w:rsidRPr="0098465D">
                    <w:rPr>
                      <w:rFonts w:hint="eastAsia"/>
                      <w:b/>
                    </w:rPr>
                    <w:t>審辨</w:t>
                  </w:r>
                  <w:proofErr w:type="gramEnd"/>
                  <w:r>
                    <w:rPr>
                      <w:rFonts w:hint="eastAsia"/>
                      <w:b/>
                    </w:rPr>
                    <w:t xml:space="preserve"> </w:t>
                  </w:r>
                </w:p>
              </w:tc>
              <w:tc>
                <w:tcPr>
                  <w:tcW w:w="2098" w:type="dxa"/>
                  <w:vAlign w:val="center"/>
                </w:tcPr>
                <w:p w14:paraId="2516FCC5" w14:textId="77777777" w:rsidR="006744BC" w:rsidRPr="0098465D" w:rsidRDefault="006744BC" w:rsidP="0057669C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變</w:t>
                  </w:r>
                </w:p>
              </w:tc>
              <w:tc>
                <w:tcPr>
                  <w:tcW w:w="2089" w:type="dxa"/>
                  <w:vAlign w:val="center"/>
                </w:tcPr>
                <w:p w14:paraId="7DEBEB08" w14:textId="77777777" w:rsidR="006744BC" w:rsidRPr="0098465D" w:rsidRDefault="006744BC" w:rsidP="0057669C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不變</w:t>
                  </w:r>
                </w:p>
              </w:tc>
            </w:tr>
            <w:tr w:rsidR="006744BC" w14:paraId="7A83A3BD" w14:textId="77777777" w:rsidTr="0057669C">
              <w:trPr>
                <w:trHeight w:val="724"/>
              </w:trPr>
              <w:tc>
                <w:tcPr>
                  <w:tcW w:w="704" w:type="dxa"/>
                </w:tcPr>
                <w:p w14:paraId="6786905F" w14:textId="77777777" w:rsidR="006744BC" w:rsidRDefault="006744BC" w:rsidP="0057669C">
                  <w:pPr>
                    <w:jc w:val="center"/>
                  </w:pPr>
                  <w:r>
                    <w:rPr>
                      <w:rFonts w:hint="eastAsia"/>
                    </w:rPr>
                    <w:t>1,2</w:t>
                  </w:r>
                </w:p>
              </w:tc>
              <w:tc>
                <w:tcPr>
                  <w:tcW w:w="3572" w:type="dxa"/>
                  <w:vAlign w:val="center"/>
                </w:tcPr>
                <w:p w14:paraId="305D800D" w14:textId="466B0B04" w:rsidR="006744BC" w:rsidRDefault="006744BC" w:rsidP="0057669C">
                  <w:pPr>
                    <w:jc w:val="center"/>
                  </w:pPr>
                  <w:r>
                    <w:rPr>
                      <w:rFonts w:hint="eastAsia"/>
                    </w:rPr>
                    <w:t>觀察到</w:t>
                  </w:r>
                  <w:r w:rsidRPr="008C7196">
                    <w:rPr>
                      <w:rFonts w:hint="eastAsia"/>
                    </w:rPr>
                    <w:t>數列之間有固定的</w:t>
                  </w:r>
                  <w:r w:rsidRPr="008C7196">
                    <w:rPr>
                      <w:rFonts w:hint="eastAsia"/>
                    </w:rPr>
                    <w:t>"</w:t>
                  </w:r>
                  <w:r>
                    <w:rPr>
                      <w:rFonts w:hint="eastAsia"/>
                    </w:rPr>
                    <w:t>比</w:t>
                  </w:r>
                  <w:r w:rsidRPr="008C7196">
                    <w:rPr>
                      <w:rFonts w:hint="eastAsia"/>
                    </w:rPr>
                    <w:t>"</w:t>
                  </w:r>
                </w:p>
                <w:p w14:paraId="0E065003" w14:textId="4EF7F22A" w:rsidR="006744BC" w:rsidRDefault="006744BC" w:rsidP="0057669C">
                  <w:pPr>
                    <w:jc w:val="center"/>
                  </w:pPr>
                  <w:r>
                    <w:rPr>
                      <w:rFonts w:hint="eastAsia"/>
                    </w:rPr>
                    <w:t>/</w:t>
                  </w:r>
                  <w:r>
                    <w:rPr>
                      <w:rFonts w:hint="eastAsia"/>
                    </w:rPr>
                    <w:t>找出等比數列</w:t>
                  </w:r>
                  <w:proofErr w:type="gramStart"/>
                  <w:r>
                    <w:rPr>
                      <w:rFonts w:hint="eastAsia"/>
                    </w:rPr>
                    <w:t>的通項</w:t>
                  </w:r>
                  <w:proofErr w:type="gramEnd"/>
                </w:p>
              </w:tc>
              <w:tc>
                <w:tcPr>
                  <w:tcW w:w="2098" w:type="dxa"/>
                  <w:vAlign w:val="center"/>
                </w:tcPr>
                <w:p w14:paraId="23383C0A" w14:textId="7E917BC9" w:rsidR="006744BC" w:rsidRDefault="006744BC" w:rsidP="0057669C">
                  <w:pPr>
                    <w:jc w:val="center"/>
                  </w:pPr>
                  <w:r>
                    <w:rPr>
                      <w:rFonts w:hint="eastAsia"/>
                    </w:rPr>
                    <w:t>項與項之間的公比</w:t>
                  </w:r>
                </w:p>
              </w:tc>
              <w:tc>
                <w:tcPr>
                  <w:tcW w:w="2089" w:type="dxa"/>
                  <w:vAlign w:val="center"/>
                </w:tcPr>
                <w:p w14:paraId="3F6400E8" w14:textId="77777777" w:rsidR="006744BC" w:rsidRDefault="006744BC" w:rsidP="0057669C">
                  <w:pPr>
                    <w:jc w:val="center"/>
                  </w:pPr>
                  <w:r>
                    <w:rPr>
                      <w:rFonts w:hint="eastAsia"/>
                    </w:rPr>
                    <w:t>首項</w:t>
                  </w:r>
                </w:p>
              </w:tc>
            </w:tr>
            <w:tr w:rsidR="006744BC" w14:paraId="02F6CC3B" w14:textId="77777777" w:rsidTr="0057669C">
              <w:trPr>
                <w:trHeight w:val="724"/>
              </w:trPr>
              <w:tc>
                <w:tcPr>
                  <w:tcW w:w="704" w:type="dxa"/>
                </w:tcPr>
                <w:p w14:paraId="272D733C" w14:textId="77777777" w:rsidR="006744BC" w:rsidRDefault="006744BC" w:rsidP="006744BC">
                  <w:pPr>
                    <w:jc w:val="center"/>
                  </w:pPr>
                  <w:r>
                    <w:rPr>
                      <w:rFonts w:hint="eastAsia"/>
                    </w:rPr>
                    <w:t>3,4</w:t>
                  </w:r>
                </w:p>
              </w:tc>
              <w:tc>
                <w:tcPr>
                  <w:tcW w:w="3572" w:type="dxa"/>
                  <w:vAlign w:val="center"/>
                </w:tcPr>
                <w:p w14:paraId="5A94148A" w14:textId="77777777" w:rsidR="006744BC" w:rsidRDefault="006744BC" w:rsidP="006744BC">
                  <w:pPr>
                    <w:jc w:val="center"/>
                  </w:pPr>
                  <w:r>
                    <w:rPr>
                      <w:rFonts w:hint="eastAsia"/>
                    </w:rPr>
                    <w:t>觀察到</w:t>
                  </w:r>
                  <w:r w:rsidRPr="008C7196">
                    <w:rPr>
                      <w:rFonts w:hint="eastAsia"/>
                    </w:rPr>
                    <w:t>數列之間有固定的</w:t>
                  </w:r>
                  <w:r w:rsidRPr="008C7196">
                    <w:rPr>
                      <w:rFonts w:hint="eastAsia"/>
                    </w:rPr>
                    <w:t>"</w:t>
                  </w:r>
                  <w:r>
                    <w:rPr>
                      <w:rFonts w:hint="eastAsia"/>
                    </w:rPr>
                    <w:t>比</w:t>
                  </w:r>
                  <w:r w:rsidRPr="008C7196">
                    <w:rPr>
                      <w:rFonts w:hint="eastAsia"/>
                    </w:rPr>
                    <w:t>"</w:t>
                  </w:r>
                </w:p>
                <w:p w14:paraId="4D32E949" w14:textId="7DE4D423" w:rsidR="006744BC" w:rsidRDefault="006744BC" w:rsidP="006744BC">
                  <w:pPr>
                    <w:jc w:val="center"/>
                  </w:pPr>
                  <w:r>
                    <w:rPr>
                      <w:rFonts w:hint="eastAsia"/>
                    </w:rPr>
                    <w:t>/</w:t>
                  </w:r>
                  <w:r>
                    <w:rPr>
                      <w:rFonts w:hint="eastAsia"/>
                    </w:rPr>
                    <w:t>找出等比數列</w:t>
                  </w:r>
                  <w:proofErr w:type="gramStart"/>
                  <w:r>
                    <w:rPr>
                      <w:rFonts w:hint="eastAsia"/>
                    </w:rPr>
                    <w:t>的通項</w:t>
                  </w:r>
                  <w:proofErr w:type="gramEnd"/>
                </w:p>
              </w:tc>
              <w:tc>
                <w:tcPr>
                  <w:tcW w:w="2098" w:type="dxa"/>
                  <w:vAlign w:val="center"/>
                </w:tcPr>
                <w:p w14:paraId="352C6193" w14:textId="77777777" w:rsidR="006744BC" w:rsidRDefault="006744BC" w:rsidP="006744BC">
                  <w:pPr>
                    <w:jc w:val="center"/>
                  </w:pPr>
                  <w:r>
                    <w:rPr>
                      <w:rFonts w:hint="eastAsia"/>
                    </w:rPr>
                    <w:t>首項</w:t>
                  </w:r>
                </w:p>
              </w:tc>
              <w:tc>
                <w:tcPr>
                  <w:tcW w:w="2089" w:type="dxa"/>
                  <w:vAlign w:val="center"/>
                </w:tcPr>
                <w:p w14:paraId="02A805E5" w14:textId="089B7F6B" w:rsidR="006744BC" w:rsidRDefault="006744BC" w:rsidP="006744BC">
                  <w:pPr>
                    <w:jc w:val="center"/>
                  </w:pPr>
                  <w:r>
                    <w:rPr>
                      <w:rFonts w:hint="eastAsia"/>
                    </w:rPr>
                    <w:t>項與項之間的公比</w:t>
                  </w:r>
                </w:p>
              </w:tc>
            </w:tr>
          </w:tbl>
          <w:p w14:paraId="7E7FCAEB" w14:textId="39296ACB" w:rsidR="00AA7D72" w:rsidRPr="00640104" w:rsidRDefault="00AA7D72" w:rsidP="00A367A4"/>
        </w:tc>
      </w:tr>
      <w:tr w:rsidR="00BB0A92" w14:paraId="3F0A8200" w14:textId="77777777" w:rsidTr="00EE4E6F">
        <w:trPr>
          <w:cantSplit/>
          <w:trHeight w:val="2538"/>
        </w:trPr>
        <w:tc>
          <w:tcPr>
            <w:tcW w:w="1555" w:type="dxa"/>
          </w:tcPr>
          <w:p w14:paraId="5F90831E" w14:textId="77777777" w:rsidR="00BB0A92" w:rsidRDefault="00FA2C0B" w:rsidP="00AA7D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20</w:t>
            </w:r>
            <w:r w:rsidRPr="00CC0F50">
              <w:rPr>
                <w:rFonts w:hint="eastAsia"/>
                <w:sz w:val="20"/>
                <w:szCs w:val="20"/>
              </w:rPr>
              <w:t>分鐘</w:t>
            </w:r>
          </w:p>
          <w:p w14:paraId="6439A35B" w14:textId="636E7F54" w:rsidR="00F80BB1" w:rsidRDefault="00F80BB1" w:rsidP="00AA7D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(12:00)</w:t>
            </w:r>
          </w:p>
        </w:tc>
        <w:tc>
          <w:tcPr>
            <w:tcW w:w="8689" w:type="dxa"/>
            <w:gridSpan w:val="3"/>
          </w:tcPr>
          <w:p w14:paraId="7E98DF7F" w14:textId="77777777" w:rsidR="00BB0A92" w:rsidRDefault="00BB0A92" w:rsidP="002A7B43">
            <w:pPr>
              <w:pStyle w:val="a9"/>
              <w:numPr>
                <w:ilvl w:val="0"/>
                <w:numId w:val="7"/>
              </w:numPr>
              <w:ind w:leftChars="0" w:left="463" w:hanging="426"/>
            </w:pPr>
            <w:r>
              <w:rPr>
                <w:rFonts w:hint="eastAsia"/>
              </w:rPr>
              <w:t>進階應用</w:t>
            </w:r>
          </w:p>
          <w:p w14:paraId="317D7CB0" w14:textId="77777777" w:rsidR="00880EF8" w:rsidRDefault="00BB0A92" w:rsidP="00880EF8">
            <w:pPr>
              <w:pStyle w:val="a9"/>
              <w:ind w:leftChars="0" w:left="463"/>
            </w:pPr>
            <w:r>
              <w:rPr>
                <w:rFonts w:hint="eastAsia"/>
              </w:rPr>
              <w:t xml:space="preserve">--- </w:t>
            </w:r>
            <w:r>
              <w:rPr>
                <w:rFonts w:hint="eastAsia"/>
              </w:rPr>
              <w:t>混合等差及等比的題目，</w:t>
            </w:r>
            <w:r w:rsidR="00880EF8">
              <w:rPr>
                <w:rFonts w:hint="eastAsia"/>
              </w:rPr>
              <w:t>學生完成工作紙</w:t>
            </w:r>
            <w:r w:rsidR="00880EF8">
              <w:rPr>
                <w:rFonts w:hint="eastAsia"/>
              </w:rPr>
              <w:t>(Ex3 Q1-3)</w:t>
            </w:r>
            <w:r w:rsidR="00880EF8">
              <w:rPr>
                <w:rFonts w:hint="eastAsia"/>
              </w:rPr>
              <w:t>，以確認學生能找出</w:t>
            </w:r>
            <w:r w:rsidR="00880EF8">
              <w:rPr>
                <w:rFonts w:hint="eastAsia"/>
              </w:rPr>
              <w:t xml:space="preserve">  </w:t>
            </w:r>
          </w:p>
          <w:p w14:paraId="491C0A23" w14:textId="77777777" w:rsidR="00BB0A92" w:rsidRDefault="00880EF8" w:rsidP="00880EF8">
            <w:pPr>
              <w:pStyle w:val="a9"/>
              <w:ind w:leftChars="0" w:left="463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數列的通項</w:t>
            </w:r>
          </w:p>
          <w:p w14:paraId="4689C3B0" w14:textId="350D02EA" w:rsidR="00880EF8" w:rsidRDefault="00880EF8" w:rsidP="00880EF8">
            <w:pPr>
              <w:pStyle w:val="a9"/>
              <w:ind w:leftChars="0" w:left="463"/>
            </w:pPr>
            <w:r>
              <w:rPr>
                <w:rFonts w:hint="eastAsia"/>
              </w:rPr>
              <w:t xml:space="preserve">--- </w:t>
            </w:r>
            <w:r>
              <w:rPr>
                <w:rFonts w:hint="eastAsia"/>
              </w:rPr>
              <w:t>講解</w:t>
            </w:r>
            <w:r>
              <w:rPr>
                <w:rFonts w:hint="eastAsia"/>
              </w:rPr>
              <w:t>Q6</w:t>
            </w:r>
            <w:r>
              <w:rPr>
                <w:rFonts w:hint="eastAsia"/>
              </w:rPr>
              <w:t>，</w:t>
            </w:r>
            <w:proofErr w:type="gramStart"/>
            <w:r>
              <w:rPr>
                <w:rFonts w:hint="eastAsia"/>
              </w:rPr>
              <w:t>通項的</w:t>
            </w:r>
            <w:proofErr w:type="gramEnd"/>
            <w:r>
              <w:rPr>
                <w:rFonts w:hint="eastAsia"/>
              </w:rPr>
              <w:t>應用</w:t>
            </w:r>
          </w:p>
          <w:p w14:paraId="728D5843" w14:textId="77777777" w:rsidR="00880EF8" w:rsidRDefault="00880EF8" w:rsidP="00880EF8">
            <w:pPr>
              <w:pStyle w:val="a9"/>
              <w:ind w:leftChars="0" w:left="463"/>
            </w:pPr>
            <w:r>
              <w:rPr>
                <w:rFonts w:hint="eastAsia"/>
              </w:rPr>
              <w:t xml:space="preserve">--- </w:t>
            </w:r>
            <w:r>
              <w:rPr>
                <w:rFonts w:hint="eastAsia"/>
              </w:rPr>
              <w:t>學生完成</w:t>
            </w:r>
            <w:r>
              <w:rPr>
                <w:rFonts w:hint="eastAsia"/>
              </w:rPr>
              <w:t>Q7(DSE</w:t>
            </w:r>
            <w:r>
              <w:rPr>
                <w:rFonts w:hint="eastAsia"/>
              </w:rPr>
              <w:t>題目</w:t>
            </w:r>
            <w:r>
              <w:rPr>
                <w:rFonts w:hint="eastAsia"/>
              </w:rPr>
              <w:t>)</w:t>
            </w:r>
          </w:p>
          <w:p w14:paraId="123CBC25" w14:textId="59E02D8C" w:rsidR="00880EF8" w:rsidRDefault="00880EF8" w:rsidP="00880EF8">
            <w:pPr>
              <w:pStyle w:val="a9"/>
              <w:ind w:leftChars="0" w:left="463"/>
            </w:pPr>
            <w:r>
              <w:rPr>
                <w:rFonts w:hint="eastAsia"/>
              </w:rPr>
              <w:t xml:space="preserve">--- </w:t>
            </w:r>
            <w:r>
              <w:rPr>
                <w:rFonts w:hint="eastAsia"/>
              </w:rPr>
              <w:t>討論</w:t>
            </w:r>
            <w:r>
              <w:rPr>
                <w:rFonts w:hint="eastAsia"/>
              </w:rPr>
              <w:t>Q8</w:t>
            </w:r>
            <w:r>
              <w:rPr>
                <w:rFonts w:hint="eastAsia"/>
              </w:rPr>
              <w:t>，運用逆向思維判斷數列中的項</w:t>
            </w:r>
          </w:p>
        </w:tc>
      </w:tr>
      <w:tr w:rsidR="00AA7D72" w14:paraId="22F880BA" w14:textId="77777777" w:rsidTr="00AA7D72">
        <w:trPr>
          <w:cantSplit/>
          <w:trHeight w:val="1326"/>
        </w:trPr>
        <w:tc>
          <w:tcPr>
            <w:tcW w:w="1555" w:type="dxa"/>
          </w:tcPr>
          <w:p w14:paraId="2117AF3B" w14:textId="77777777" w:rsidR="00AA7D72" w:rsidRDefault="00FA2C0B" w:rsidP="00AA7D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 w:rsidR="00AA7D72" w:rsidRPr="00CC0F50">
              <w:rPr>
                <w:rFonts w:hint="eastAsia"/>
                <w:sz w:val="20"/>
                <w:szCs w:val="20"/>
              </w:rPr>
              <w:t>分鐘</w:t>
            </w:r>
          </w:p>
          <w:p w14:paraId="0583C19E" w14:textId="2A9FA044" w:rsidR="00F80BB1" w:rsidRDefault="00F80BB1" w:rsidP="00AA7D7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sz w:val="20"/>
                <w:szCs w:val="20"/>
              </w:rPr>
              <w:t>(12:20)</w:t>
            </w:r>
          </w:p>
        </w:tc>
        <w:tc>
          <w:tcPr>
            <w:tcW w:w="8689" w:type="dxa"/>
            <w:gridSpan w:val="3"/>
          </w:tcPr>
          <w:p w14:paraId="22141A9D" w14:textId="1FEA19FA" w:rsidR="00AA7D72" w:rsidRDefault="00854D22" w:rsidP="0098465D">
            <w:pPr>
              <w:pStyle w:val="Web"/>
              <w:widowControl w:val="0"/>
              <w:spacing w:before="0" w:beforeAutospacing="0" w:after="0" w:afterAutospacing="0"/>
              <w:rPr>
                <w:rFonts w:ascii="Times New Roman" w:eastAsia="新細明體" w:hAnsi="Times New Roman" w:cs="Times New Roman"/>
                <w:kern w:val="2"/>
              </w:rPr>
            </w:pPr>
            <w:r>
              <w:rPr>
                <w:rFonts w:ascii="Times New Roman" w:eastAsia="新細明體" w:hAnsi="Times New Roman" w:cs="Times New Roman" w:hint="eastAsia"/>
                <w:kern w:val="2"/>
              </w:rPr>
              <w:t>5</w:t>
            </w:r>
            <w:r w:rsidR="00AA7D72">
              <w:rPr>
                <w:rFonts w:ascii="Times New Roman" w:eastAsia="新細明體" w:hAnsi="Times New Roman" w:cs="Times New Roman" w:hint="eastAsia"/>
                <w:kern w:val="2"/>
              </w:rPr>
              <w:t>.</w:t>
            </w:r>
            <w:r w:rsidR="00AA7D72">
              <w:rPr>
                <w:rFonts w:ascii="Times New Roman" w:eastAsia="新細明體" w:hAnsi="Times New Roman" w:cs="Times New Roman"/>
                <w:kern w:val="2"/>
              </w:rPr>
              <w:t xml:space="preserve"> </w:t>
            </w:r>
            <w:r w:rsidR="00AA7D72">
              <w:rPr>
                <w:rFonts w:ascii="Times New Roman" w:eastAsia="新細明體" w:hAnsi="Times New Roman" w:cs="Times New Roman" w:hint="eastAsia"/>
                <w:kern w:val="2"/>
              </w:rPr>
              <w:t xml:space="preserve"> </w:t>
            </w:r>
            <w:r w:rsidR="00AA7D72">
              <w:rPr>
                <w:rFonts w:ascii="Times New Roman" w:eastAsia="新細明體" w:hAnsi="Times New Roman" w:cs="Times New Roman" w:hint="eastAsia"/>
                <w:kern w:val="2"/>
              </w:rPr>
              <w:t>課堂總結</w:t>
            </w:r>
            <w:proofErr w:type="gramStart"/>
            <w:r w:rsidR="00AA7D72">
              <w:rPr>
                <w:rFonts w:ascii="Times New Roman" w:eastAsia="新細明體" w:hAnsi="Times New Roman" w:cs="Times New Roman" w:hint="eastAsia"/>
                <w:kern w:val="2"/>
              </w:rPr>
              <w:t>︰</w:t>
            </w:r>
            <w:proofErr w:type="gramEnd"/>
          </w:p>
          <w:p w14:paraId="7FCF5D05" w14:textId="77777777" w:rsidR="00854D22" w:rsidRDefault="00854D22" w:rsidP="00854D22">
            <w:pPr>
              <w:ind w:firstLineChars="200" w:firstLine="480"/>
              <w:rPr>
                <w:b/>
              </w:rPr>
            </w:pPr>
            <w:r>
              <w:rPr>
                <w:rFonts w:hint="eastAsia"/>
              </w:rPr>
              <w:t xml:space="preserve">--- </w:t>
            </w:r>
            <w:r>
              <w:rPr>
                <w:rFonts w:hint="eastAsia"/>
              </w:rPr>
              <w:t>如何</w:t>
            </w:r>
            <w:r w:rsidRPr="008C7196">
              <w:rPr>
                <w:rFonts w:hint="eastAsia"/>
              </w:rPr>
              <w:t>觀察數列的規律，從而找出數列的</w:t>
            </w:r>
            <w:r w:rsidRPr="008C7196">
              <w:rPr>
                <w:rFonts w:hint="eastAsia"/>
                <w:b/>
              </w:rPr>
              <w:t>通項</w:t>
            </w:r>
          </w:p>
          <w:p w14:paraId="35FD9FCA" w14:textId="547B0345" w:rsidR="00854D22" w:rsidRPr="00854D22" w:rsidRDefault="00854D22" w:rsidP="00854D22">
            <w:pPr>
              <w:ind w:firstLineChars="200" w:firstLine="480"/>
            </w:pPr>
            <w:r>
              <w:rPr>
                <w:rFonts w:hint="eastAsia"/>
              </w:rPr>
              <w:t xml:space="preserve">--- </w:t>
            </w:r>
            <w:proofErr w:type="gramStart"/>
            <w:r>
              <w:rPr>
                <w:rFonts w:hint="eastAsia"/>
              </w:rPr>
              <w:t>數列通項的</w:t>
            </w:r>
            <w:proofErr w:type="gramEnd"/>
            <w:r>
              <w:rPr>
                <w:rFonts w:hint="eastAsia"/>
              </w:rPr>
              <w:t>意義及應用</w:t>
            </w:r>
          </w:p>
        </w:tc>
      </w:tr>
      <w:tr w:rsidR="00FA2C0B" w14:paraId="0755D87C" w14:textId="77777777" w:rsidTr="00EE4E6F">
        <w:trPr>
          <w:cantSplit/>
          <w:trHeight w:val="496"/>
        </w:trPr>
        <w:tc>
          <w:tcPr>
            <w:tcW w:w="1555" w:type="dxa"/>
          </w:tcPr>
          <w:p w14:paraId="48D42572" w14:textId="77777777" w:rsidR="00FA2C0B" w:rsidRDefault="00FA2C0B" w:rsidP="00AA7D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分鐘</w:t>
            </w:r>
          </w:p>
          <w:p w14:paraId="02AB2B60" w14:textId="64CEA109" w:rsidR="00F80BB1" w:rsidRDefault="00F80BB1" w:rsidP="00AA7D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(12:25)</w:t>
            </w:r>
          </w:p>
        </w:tc>
        <w:tc>
          <w:tcPr>
            <w:tcW w:w="8689" w:type="dxa"/>
            <w:gridSpan w:val="3"/>
          </w:tcPr>
          <w:p w14:paraId="7BABC29C" w14:textId="2798C555" w:rsidR="00FA2C0B" w:rsidRDefault="00FA2C0B" w:rsidP="00FA2C0B">
            <w:pPr>
              <w:pStyle w:val="Web"/>
              <w:widowControl w:val="0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Times New Roman" w:eastAsia="新細明體" w:hAnsi="Times New Roman" w:cs="Times New Roman"/>
                <w:kern w:val="2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kern w:val="2"/>
              </w:rPr>
              <w:t>後測</w:t>
            </w:r>
            <w:proofErr w:type="gramEnd"/>
          </w:p>
        </w:tc>
      </w:tr>
    </w:tbl>
    <w:p w14:paraId="4F61C66E" w14:textId="77777777" w:rsidR="00534024" w:rsidRPr="00B33BCB" w:rsidRDefault="00534024"/>
    <w:sectPr w:rsidR="00534024" w:rsidRPr="00B33BCB" w:rsidSect="002A7B43">
      <w:pgSz w:w="11906" w:h="16838"/>
      <w:pgMar w:top="28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866DD" w14:textId="77777777" w:rsidR="00E05E85" w:rsidRDefault="00E05E85">
      <w:r>
        <w:separator/>
      </w:r>
    </w:p>
  </w:endnote>
  <w:endnote w:type="continuationSeparator" w:id="0">
    <w:p w14:paraId="1A3B4187" w14:textId="77777777" w:rsidR="00E05E85" w:rsidRDefault="00E0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D3498" w14:textId="77777777" w:rsidR="00E05E85" w:rsidRDefault="00E05E85">
      <w:r>
        <w:separator/>
      </w:r>
    </w:p>
  </w:footnote>
  <w:footnote w:type="continuationSeparator" w:id="0">
    <w:p w14:paraId="232B675A" w14:textId="77777777" w:rsidR="00E05E85" w:rsidRDefault="00E05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7FA0"/>
    <w:multiLevelType w:val="hybridMultilevel"/>
    <w:tmpl w:val="FC981E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52F78"/>
    <w:multiLevelType w:val="multilevel"/>
    <w:tmpl w:val="E93AE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eastAsia"/>
      </w:rPr>
    </w:lvl>
  </w:abstractNum>
  <w:abstractNum w:abstractNumId="2">
    <w:nsid w:val="2AD61A4F"/>
    <w:multiLevelType w:val="hybridMultilevel"/>
    <w:tmpl w:val="72709196"/>
    <w:lvl w:ilvl="0" w:tplc="CEB454D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CA27074"/>
    <w:multiLevelType w:val="hybridMultilevel"/>
    <w:tmpl w:val="7688B4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1B41628"/>
    <w:multiLevelType w:val="hybridMultilevel"/>
    <w:tmpl w:val="FCB8D9D8"/>
    <w:lvl w:ilvl="0" w:tplc="5D90E30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43027799"/>
    <w:multiLevelType w:val="hybridMultilevel"/>
    <w:tmpl w:val="D09EE30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2C0259"/>
    <w:multiLevelType w:val="hybridMultilevel"/>
    <w:tmpl w:val="9CD655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787905"/>
    <w:multiLevelType w:val="multilevel"/>
    <w:tmpl w:val="62863474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7BC632DB"/>
    <w:multiLevelType w:val="multilevel"/>
    <w:tmpl w:val="70AA8C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4"/>
  </w:num>
  <w:num w:numId="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CB"/>
    <w:rsid w:val="00007F36"/>
    <w:rsid w:val="00063D56"/>
    <w:rsid w:val="00096624"/>
    <w:rsid w:val="00114D29"/>
    <w:rsid w:val="001453AD"/>
    <w:rsid w:val="00156125"/>
    <w:rsid w:val="001603DE"/>
    <w:rsid w:val="0016547B"/>
    <w:rsid w:val="001E2D12"/>
    <w:rsid w:val="002406D3"/>
    <w:rsid w:val="00253D90"/>
    <w:rsid w:val="002761EC"/>
    <w:rsid w:val="002855B8"/>
    <w:rsid w:val="002A72F8"/>
    <w:rsid w:val="002A7B43"/>
    <w:rsid w:val="002C2A83"/>
    <w:rsid w:val="00307B32"/>
    <w:rsid w:val="00316853"/>
    <w:rsid w:val="00381992"/>
    <w:rsid w:val="0038713A"/>
    <w:rsid w:val="003A4E30"/>
    <w:rsid w:val="003C02D7"/>
    <w:rsid w:val="003F11F0"/>
    <w:rsid w:val="003F3C04"/>
    <w:rsid w:val="00452991"/>
    <w:rsid w:val="00471226"/>
    <w:rsid w:val="0047317F"/>
    <w:rsid w:val="00490758"/>
    <w:rsid w:val="00534024"/>
    <w:rsid w:val="00534CE9"/>
    <w:rsid w:val="005A7678"/>
    <w:rsid w:val="005E07FE"/>
    <w:rsid w:val="00640104"/>
    <w:rsid w:val="006744BC"/>
    <w:rsid w:val="006A41B8"/>
    <w:rsid w:val="006D11EF"/>
    <w:rsid w:val="00706A68"/>
    <w:rsid w:val="007A584C"/>
    <w:rsid w:val="00824069"/>
    <w:rsid w:val="00854D22"/>
    <w:rsid w:val="00870260"/>
    <w:rsid w:val="00876C9E"/>
    <w:rsid w:val="00880EF8"/>
    <w:rsid w:val="008C7196"/>
    <w:rsid w:val="009240EB"/>
    <w:rsid w:val="0093354E"/>
    <w:rsid w:val="009353DE"/>
    <w:rsid w:val="00982CE3"/>
    <w:rsid w:val="0098465D"/>
    <w:rsid w:val="009A56C5"/>
    <w:rsid w:val="00A01C6D"/>
    <w:rsid w:val="00A27924"/>
    <w:rsid w:val="00A367A4"/>
    <w:rsid w:val="00A503EC"/>
    <w:rsid w:val="00A65CA3"/>
    <w:rsid w:val="00A83E07"/>
    <w:rsid w:val="00AA7D72"/>
    <w:rsid w:val="00AB1356"/>
    <w:rsid w:val="00AB3EB1"/>
    <w:rsid w:val="00AE1CCE"/>
    <w:rsid w:val="00B33BCB"/>
    <w:rsid w:val="00B8235E"/>
    <w:rsid w:val="00BA3D2B"/>
    <w:rsid w:val="00BB0A92"/>
    <w:rsid w:val="00C15D28"/>
    <w:rsid w:val="00C53A99"/>
    <w:rsid w:val="00C92A22"/>
    <w:rsid w:val="00CA238D"/>
    <w:rsid w:val="00CB622B"/>
    <w:rsid w:val="00CC0F50"/>
    <w:rsid w:val="00CC5D25"/>
    <w:rsid w:val="00CF098F"/>
    <w:rsid w:val="00D07891"/>
    <w:rsid w:val="00D75479"/>
    <w:rsid w:val="00DD5FE9"/>
    <w:rsid w:val="00E04460"/>
    <w:rsid w:val="00E05E85"/>
    <w:rsid w:val="00E142E8"/>
    <w:rsid w:val="00E61D1A"/>
    <w:rsid w:val="00EC4298"/>
    <w:rsid w:val="00EE4E6F"/>
    <w:rsid w:val="00EF4486"/>
    <w:rsid w:val="00F336C5"/>
    <w:rsid w:val="00F36566"/>
    <w:rsid w:val="00F7613F"/>
    <w:rsid w:val="00F80BB1"/>
    <w:rsid w:val="00F87369"/>
    <w:rsid w:val="00FA2C0B"/>
    <w:rsid w:val="00FF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2CB90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</w:style>
  <w:style w:type="paragraph" w:styleId="a5">
    <w:name w:val="annotation subject"/>
    <w:basedOn w:val="a4"/>
    <w:next w:val="a4"/>
    <w:semiHidden/>
    <w:rPr>
      <w:b/>
      <w:bCs/>
    </w:rPr>
  </w:style>
  <w:style w:type="paragraph" w:styleId="a6">
    <w:name w:val="Balloon Text"/>
    <w:basedOn w:val="a"/>
    <w:semiHidden/>
    <w:rPr>
      <w:rFonts w:ascii="Arial" w:hAnsi="Arial"/>
      <w:sz w:val="18"/>
      <w:szCs w:val="18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List Paragraph"/>
    <w:basedOn w:val="a"/>
    <w:uiPriority w:val="34"/>
    <w:qFormat/>
    <w:rsid w:val="003F3C04"/>
    <w:pPr>
      <w:ind w:leftChars="200" w:left="480"/>
    </w:pPr>
  </w:style>
  <w:style w:type="table" w:styleId="aa">
    <w:name w:val="Table Grid"/>
    <w:basedOn w:val="a1"/>
    <w:rsid w:val="00CA2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</w:style>
  <w:style w:type="paragraph" w:styleId="a5">
    <w:name w:val="annotation subject"/>
    <w:basedOn w:val="a4"/>
    <w:next w:val="a4"/>
    <w:semiHidden/>
    <w:rPr>
      <w:b/>
      <w:bCs/>
    </w:rPr>
  </w:style>
  <w:style w:type="paragraph" w:styleId="a6">
    <w:name w:val="Balloon Text"/>
    <w:basedOn w:val="a"/>
    <w:semiHidden/>
    <w:rPr>
      <w:rFonts w:ascii="Arial" w:hAnsi="Arial"/>
      <w:sz w:val="18"/>
      <w:szCs w:val="18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List Paragraph"/>
    <w:basedOn w:val="a"/>
    <w:uiPriority w:val="34"/>
    <w:qFormat/>
    <w:rsid w:val="003F3C04"/>
    <w:pPr>
      <w:ind w:leftChars="200" w:left="480"/>
    </w:pPr>
  </w:style>
  <w:style w:type="table" w:styleId="aa">
    <w:name w:val="Table Grid"/>
    <w:basedOn w:val="a1"/>
    <w:rsid w:val="00CA2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9BFD2-679C-4B9F-9E39-7DD9BDA33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658</Words>
  <Characters>356</Characters>
  <Application>Microsoft Office Word</Application>
  <DocSecurity>0</DocSecurity>
  <Lines>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合作學習教案範式</vt:lpstr>
    </vt:vector>
  </TitlesOfParts>
  <Company>But San Primary School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合作學習教案範式</dc:title>
  <dc:creator>User</dc:creator>
  <cp:lastModifiedBy>lm</cp:lastModifiedBy>
  <cp:revision>8</cp:revision>
  <cp:lastPrinted>2019-05-22T09:17:00Z</cp:lastPrinted>
  <dcterms:created xsi:type="dcterms:W3CDTF">2019-05-22T08:55:00Z</dcterms:created>
  <dcterms:modified xsi:type="dcterms:W3CDTF">2019-05-27T04:10:00Z</dcterms:modified>
</cp:coreProperties>
</file>